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401FD">
      <w:pPr>
        <w:pStyle w:val="2"/>
        <w:ind w:left="708" w:hanging="708"/>
        <w:jc w:val="center"/>
        <w:rPr>
          <w:rFonts w:hint="default" w:ascii="Arial" w:hAnsi="Arial" w:cs="Arial"/>
          <w:sz w:val="24"/>
          <w:szCs w:val="24"/>
        </w:rPr>
      </w:pPr>
      <w:r>
        <w:rPr>
          <w:rFonts w:hint="default" w:ascii="Arial" w:hAnsi="Arial" w:cs="Arial"/>
          <w:sz w:val="24"/>
          <w:szCs w:val="24"/>
        </w:rPr>
        <w:t>Universidad Nacional Abierta y a Distancia</w:t>
      </w:r>
    </w:p>
    <w:p w14:paraId="3B6EA76F">
      <w:pPr>
        <w:pStyle w:val="2"/>
        <w:jc w:val="center"/>
        <w:rPr>
          <w:rFonts w:hint="default" w:ascii="Arial" w:hAnsi="Arial" w:cs="Arial"/>
          <w:sz w:val="24"/>
          <w:szCs w:val="24"/>
        </w:rPr>
      </w:pPr>
      <w:r>
        <w:rPr>
          <w:rFonts w:hint="default" w:ascii="Arial" w:hAnsi="Arial" w:cs="Arial"/>
          <w:sz w:val="24"/>
          <w:szCs w:val="24"/>
        </w:rPr>
        <w:t>Vicerrectoría Académica y de Investigación</w:t>
      </w:r>
    </w:p>
    <w:p w14:paraId="376FD63F">
      <w:pPr>
        <w:pStyle w:val="2"/>
        <w:jc w:val="center"/>
        <w:rPr>
          <w:rFonts w:hint="default" w:ascii="Arial" w:hAnsi="Arial" w:cs="Arial"/>
          <w:i/>
          <w:iCs/>
          <w:color w:val="002060"/>
          <w:sz w:val="24"/>
          <w:szCs w:val="24"/>
        </w:rPr>
      </w:pPr>
      <w:r>
        <w:rPr>
          <w:rFonts w:hint="default" w:ascii="Arial" w:hAnsi="Arial" w:cs="Arial"/>
          <w:sz w:val="24"/>
          <w:szCs w:val="24"/>
        </w:rPr>
        <w:t xml:space="preserve">Unidad gestora: </w:t>
      </w:r>
      <w:sdt>
        <w:sdtPr>
          <w:rPr>
            <w:rStyle w:val="32"/>
            <w:rFonts w:hint="default" w:ascii="Arial" w:hAnsi="Arial" w:cs="Arial"/>
            <w:sz w:val="24"/>
            <w:szCs w:val="24"/>
          </w:rPr>
          <w:alias w:val="Seleccione la unidad a la cual pertenece el curso"/>
          <w:tag w:val="Seleccione la unidad a la que pertenece el curso"/>
          <w:id w:val="-1191452942"/>
          <w:placeholder>
            <w:docPart w:val="3A539D7A40DA49069B9A7C2A4E67BD6B"/>
          </w:placeholder>
          <w:dropDownList>
            <w:listItem w:value="Elija un elemento."/>
            <w:listItem w:displayText="Vicerrectoría de Servicios a Aspirantes Estudiantes y Egresados VISAE" w:value="Vicerrectoría de Servicios a Aspirantes Estudiantes y Egresados VISAE"/>
            <w:listItem w:displayText="Vicerrectoría de inclusión social para el Desarrollo Regional y Proyección Comunitaria VIDER" w:value="Vicerrectoría de inclusión social para el Desarrollo Regional y Proyección Comunitaria VIDER"/>
            <w:listItem w:displayText="Vicerrectoría Académica y de Investigación VIACI" w:value="Vicerrectoría Académica y de Investigación VIACI"/>
            <w:listItem w:displayText="Vicerrectoría de Relaciones Intersistémicas e internacionales VINTER" w:value="Vicerrectoría de Relaciones Intersistémicas e internacionales VINTER"/>
            <w:listItem w:displayText="Vicerrectoría de Medios y Mediaciones Pedagógicas VIMEP" w:value="Vicerrectoría de Medios y Mediaciones Pedagógicas VIMEP"/>
            <w:listItem w:displayText="Vicerrectoría de Innovación y Emprendimiento VIEM" w:value="Vicerrectoría de Innovación y Emprendimiento VIEM"/>
            <w:listItem w:displayText="Escuela de Ciencias de la Educación ECEDU" w:value="Escuela de Ciencias de la Educación ECEDU"/>
            <w:listItem w:displayText="Escuela de Ciencias Básicas Tecnología e Ingeniería ECBTI" w:value="Escuela de Ciencias Básicas Tecnología e Ingeniería ECBTI"/>
            <w:listItem w:displayText="Escuela de Ciencias Administrativas Económicas Contables y de Negocios ECACEN" w:value="Escuela de Ciencias Administrativas Económicas Contables y de Negocios ECACEN"/>
            <w:listItem w:displayText="Escuela de Ciencias Jurídicas y Políticas ECJP" w:value="Escuela de Ciencias Jurídicas y Políticas ECJP"/>
            <w:listItem w:displayText="Escuela de Ciencias de la Salud ECISA" w:value="Escuela de Ciencias de la Salud ECISA"/>
            <w:listItem w:displayText="Escuela de Ciencias Agrícolas Pecuarias y del Medio Ambiente ECAPMA" w:value="Escuela de Ciencias Agrícolas Pecuarias y del Medio Ambiente ECAPMA"/>
            <w:listItem w:displayText="Escuela de Ciencias Sociales Artes y Humanidades ECSAH" w:value="Escuela de Ciencias Sociales Artes y Humanidades ECSAH"/>
            <w:listItem w:displayText="Instituto Virtual de Lenguas INVIL" w:value="Instituto Virtual de Lenguas INVIL"/>
            <w:listItem w:displayText="Instituo de Gobierno y Gestión Pública IGGP" w:value="Instituo de Gobierno y Gestión Pública IGGP"/>
          </w:dropDownList>
        </w:sdtPr>
        <w:sdtEndPr>
          <w:rPr>
            <w:rStyle w:val="32"/>
            <w:rFonts w:hint="default" w:ascii="Arial" w:hAnsi="Arial" w:cs="Arial"/>
            <w:sz w:val="24"/>
            <w:szCs w:val="24"/>
          </w:rPr>
        </w:sdtEndPr>
        <w:sdtContent>
          <w:r>
            <w:rPr>
              <w:rStyle w:val="32"/>
              <w:rFonts w:hint="default" w:ascii="Arial" w:hAnsi="Arial" w:cs="Arial"/>
              <w:sz w:val="24"/>
              <w:szCs w:val="24"/>
            </w:rPr>
            <w:t>Escuela de Ciencias Administrativas Económicas Contables y de Negocios ECACEN</w:t>
          </w:r>
        </w:sdtContent>
      </w:sdt>
    </w:p>
    <w:p w14:paraId="7D2F03E0">
      <w:pPr>
        <w:pStyle w:val="2"/>
        <w:jc w:val="center"/>
        <w:rPr>
          <w:rFonts w:hint="default" w:ascii="Arial" w:hAnsi="Arial" w:cs="Arial"/>
          <w:i/>
          <w:iCs/>
          <w:color w:val="002060"/>
          <w:sz w:val="24"/>
          <w:szCs w:val="24"/>
        </w:rPr>
      </w:pPr>
      <w:r>
        <w:rPr>
          <w:rFonts w:hint="default" w:ascii="Arial" w:hAnsi="Arial" w:cs="Arial"/>
          <w:sz w:val="24"/>
          <w:szCs w:val="24"/>
        </w:rPr>
        <w:t>Programa: Economía.</w:t>
      </w:r>
    </w:p>
    <w:p w14:paraId="4EF30CDB">
      <w:pPr>
        <w:pStyle w:val="2"/>
        <w:jc w:val="center"/>
        <w:rPr>
          <w:rFonts w:hint="default" w:ascii="Arial" w:hAnsi="Arial" w:cs="Arial"/>
          <w:b w:val="0"/>
          <w:bCs/>
          <w:i/>
          <w:iCs/>
          <w:sz w:val="24"/>
          <w:szCs w:val="24"/>
        </w:rPr>
      </w:pPr>
      <w:r>
        <w:rPr>
          <w:rFonts w:hint="default" w:ascii="Arial" w:hAnsi="Arial" w:cs="Arial"/>
          <w:sz w:val="24"/>
          <w:szCs w:val="24"/>
        </w:rPr>
        <w:t>Narrativas digitales</w:t>
      </w:r>
    </w:p>
    <w:p w14:paraId="7C25B476">
      <w:pPr>
        <w:pStyle w:val="2"/>
        <w:spacing w:before="0"/>
        <w:jc w:val="center"/>
        <w:rPr>
          <w:rFonts w:hint="default" w:ascii="Arial" w:hAnsi="Arial" w:eastAsia="Times New Roman" w:cs="Arial"/>
          <w:bCs/>
          <w:color w:val="FFFFFF"/>
          <w:kern w:val="36"/>
          <w:sz w:val="24"/>
          <w:szCs w:val="24"/>
          <w:lang w:val="es-ES"/>
        </w:rPr>
      </w:pPr>
      <w:r>
        <w:rPr>
          <w:rFonts w:hint="default" w:ascii="Arial" w:hAnsi="Arial" w:cs="Arial"/>
          <w:sz w:val="24"/>
          <w:szCs w:val="24"/>
        </w:rPr>
        <w:t>Código:402487435ª_2035</w:t>
      </w:r>
    </w:p>
    <w:p w14:paraId="39F7C530">
      <w:pPr>
        <w:jc w:val="center"/>
        <w:rPr>
          <w:rFonts w:hint="default" w:ascii="Arial" w:hAnsi="Arial" w:cs="Arial"/>
          <w:sz w:val="24"/>
          <w:szCs w:val="24"/>
        </w:rPr>
      </w:pPr>
    </w:p>
    <w:p w14:paraId="548ED622">
      <w:pPr>
        <w:pStyle w:val="3"/>
        <w:shd w:val="clear" w:color="auto" w:fill="FFFFFF"/>
        <w:spacing w:before="0"/>
        <w:jc w:val="center"/>
        <w:rPr>
          <w:rFonts w:hint="default" w:ascii="Arial" w:hAnsi="Arial" w:eastAsia="Times New Roman" w:cs="Arial"/>
          <w:color w:val="1D2125"/>
          <w:sz w:val="24"/>
          <w:szCs w:val="24"/>
          <w:lang w:val="es-ES"/>
        </w:rPr>
      </w:pPr>
      <w:r>
        <w:rPr>
          <w:rFonts w:hint="default" w:ascii="Arial" w:hAnsi="Arial" w:cs="Arial"/>
          <w:color w:val="1D2125"/>
          <w:sz w:val="24"/>
          <w:szCs w:val="24"/>
        </w:rPr>
        <w:t>Taller 3 – Preproducción de producto narrativo audiovisual (Guión técnico/storyboard).</w:t>
      </w:r>
    </w:p>
    <w:p w14:paraId="1DA708A8">
      <w:pPr>
        <w:jc w:val="center"/>
        <w:rPr>
          <w:rFonts w:hint="default" w:ascii="Arial" w:hAnsi="Arial" w:cs="Arial"/>
          <w:sz w:val="24"/>
          <w:szCs w:val="24"/>
          <w:lang w:val="es-ES"/>
        </w:rPr>
      </w:pPr>
    </w:p>
    <w:p w14:paraId="1D0E45C1">
      <w:pPr>
        <w:jc w:val="center"/>
        <w:rPr>
          <w:rFonts w:hint="default" w:ascii="Arial" w:hAnsi="Arial" w:cs="Arial"/>
          <w:sz w:val="24"/>
          <w:szCs w:val="24"/>
          <w:lang w:val="es-ES"/>
        </w:rPr>
      </w:pPr>
    </w:p>
    <w:p w14:paraId="34DF9B57">
      <w:pPr>
        <w:jc w:val="center"/>
        <w:rPr>
          <w:rFonts w:hint="default" w:ascii="Arial" w:hAnsi="Arial" w:cs="Arial"/>
          <w:sz w:val="24"/>
          <w:szCs w:val="24"/>
          <w:lang w:val="es-ES"/>
        </w:rPr>
      </w:pPr>
    </w:p>
    <w:p w14:paraId="15D764D5">
      <w:pPr>
        <w:jc w:val="center"/>
        <w:rPr>
          <w:rFonts w:hint="default" w:ascii="Arial" w:hAnsi="Arial" w:cs="Arial"/>
          <w:sz w:val="24"/>
          <w:szCs w:val="24"/>
          <w:lang w:val="es-ES"/>
        </w:rPr>
      </w:pPr>
    </w:p>
    <w:p w14:paraId="509F7D0A">
      <w:pPr>
        <w:jc w:val="center"/>
        <w:rPr>
          <w:rFonts w:hint="default" w:ascii="Arial" w:hAnsi="Arial" w:cs="Arial"/>
          <w:sz w:val="24"/>
          <w:szCs w:val="24"/>
          <w:lang w:val="es-ES"/>
        </w:rPr>
      </w:pPr>
    </w:p>
    <w:p w14:paraId="3F18931A">
      <w:pPr>
        <w:jc w:val="center"/>
        <w:rPr>
          <w:rFonts w:hint="default" w:ascii="Arial" w:hAnsi="Arial" w:cs="Arial"/>
          <w:sz w:val="24"/>
          <w:szCs w:val="24"/>
          <w:lang w:val="es-ES"/>
        </w:rPr>
      </w:pPr>
    </w:p>
    <w:p w14:paraId="620A603F">
      <w:pPr>
        <w:jc w:val="center"/>
        <w:rPr>
          <w:rFonts w:hint="default" w:ascii="Arial" w:hAnsi="Arial" w:cs="Arial"/>
          <w:sz w:val="24"/>
          <w:szCs w:val="24"/>
          <w:lang w:val="es-ES"/>
        </w:rPr>
      </w:pPr>
      <w:r>
        <w:rPr>
          <w:rFonts w:hint="default" w:ascii="Arial" w:hAnsi="Arial" w:cs="Arial"/>
          <w:sz w:val="24"/>
          <w:szCs w:val="24"/>
          <w:lang w:val="es-ES"/>
        </w:rPr>
        <w:t>Leidy Catherine Zapata Sanchez</w:t>
      </w:r>
    </w:p>
    <w:p w14:paraId="174FC491">
      <w:pPr>
        <w:jc w:val="center"/>
        <w:rPr>
          <w:rFonts w:hint="default" w:ascii="Arial" w:hAnsi="Arial" w:cs="Arial"/>
          <w:sz w:val="24"/>
          <w:szCs w:val="24"/>
          <w:lang w:val="es-ES"/>
        </w:rPr>
      </w:pPr>
    </w:p>
    <w:p w14:paraId="17D98ECF">
      <w:pPr>
        <w:jc w:val="center"/>
        <w:rPr>
          <w:rFonts w:hint="default" w:ascii="Arial" w:hAnsi="Arial" w:cs="Arial"/>
          <w:sz w:val="24"/>
          <w:szCs w:val="24"/>
          <w:lang w:val="es-ES"/>
        </w:rPr>
      </w:pPr>
    </w:p>
    <w:p w14:paraId="4582E8C5">
      <w:pPr>
        <w:jc w:val="center"/>
        <w:rPr>
          <w:rFonts w:hint="default" w:ascii="Arial" w:hAnsi="Arial" w:cs="Arial"/>
          <w:sz w:val="24"/>
          <w:szCs w:val="24"/>
          <w:lang w:val="es-ES"/>
        </w:rPr>
      </w:pPr>
    </w:p>
    <w:p w14:paraId="0F7039E5">
      <w:pPr>
        <w:jc w:val="center"/>
        <w:rPr>
          <w:rFonts w:hint="default" w:ascii="Arial" w:hAnsi="Arial" w:cs="Arial"/>
          <w:sz w:val="24"/>
          <w:szCs w:val="24"/>
          <w:lang w:val="es-ES"/>
        </w:rPr>
      </w:pPr>
    </w:p>
    <w:p w14:paraId="6212E52B">
      <w:pPr>
        <w:jc w:val="center"/>
        <w:rPr>
          <w:rFonts w:hint="default" w:ascii="Arial" w:hAnsi="Arial" w:cs="Arial"/>
          <w:sz w:val="24"/>
          <w:szCs w:val="24"/>
          <w:lang w:val="es-ES"/>
        </w:rPr>
      </w:pPr>
    </w:p>
    <w:p w14:paraId="04BE64BE">
      <w:pPr>
        <w:jc w:val="center"/>
        <w:rPr>
          <w:rFonts w:hint="default" w:ascii="Arial" w:hAnsi="Arial" w:cs="Arial"/>
          <w:sz w:val="24"/>
          <w:szCs w:val="24"/>
          <w:lang w:val="es-ES"/>
        </w:rPr>
      </w:pPr>
      <w:r>
        <w:rPr>
          <w:rFonts w:hint="default" w:ascii="Arial" w:hAnsi="Arial" w:cs="Arial"/>
          <w:sz w:val="24"/>
          <w:szCs w:val="24"/>
          <w:lang w:val="es-ES"/>
        </w:rPr>
        <w:t>2025</w:t>
      </w:r>
    </w:p>
    <w:p w14:paraId="0455AB04">
      <w:pPr>
        <w:jc w:val="center"/>
        <w:rPr>
          <w:rFonts w:hint="default" w:ascii="Arial" w:hAnsi="Arial" w:cs="Arial"/>
          <w:sz w:val="24"/>
          <w:szCs w:val="24"/>
          <w:lang w:val="es-ES"/>
        </w:rPr>
      </w:pPr>
    </w:p>
    <w:p w14:paraId="7851B85B">
      <w:pPr>
        <w:jc w:val="center"/>
        <w:rPr>
          <w:rFonts w:hint="default" w:ascii="Arial" w:hAnsi="Arial" w:cs="Arial"/>
          <w:sz w:val="24"/>
          <w:szCs w:val="24"/>
          <w:lang w:val="es-ES"/>
        </w:rPr>
      </w:pPr>
    </w:p>
    <w:p w14:paraId="1B53C744">
      <w:pPr>
        <w:jc w:val="center"/>
        <w:rPr>
          <w:rFonts w:hint="default" w:ascii="Arial" w:hAnsi="Arial" w:cs="Arial"/>
          <w:sz w:val="24"/>
          <w:szCs w:val="24"/>
          <w:lang w:val="es-ES"/>
        </w:rPr>
      </w:pPr>
    </w:p>
    <w:p w14:paraId="4EB9895E">
      <w:pPr>
        <w:jc w:val="center"/>
        <w:rPr>
          <w:rFonts w:hint="default" w:ascii="Arial" w:hAnsi="Arial" w:cs="Arial"/>
          <w:sz w:val="24"/>
          <w:szCs w:val="24"/>
          <w:lang w:val="es-ES"/>
        </w:rPr>
      </w:pPr>
    </w:p>
    <w:p w14:paraId="3782EF9B">
      <w:pPr>
        <w:jc w:val="center"/>
        <w:rPr>
          <w:rFonts w:hint="default" w:ascii="Arial" w:hAnsi="Arial" w:cs="Arial"/>
          <w:sz w:val="24"/>
          <w:szCs w:val="24"/>
          <w:lang w:val="es-ES"/>
        </w:rPr>
      </w:pPr>
    </w:p>
    <w:p w14:paraId="3BC7875F">
      <w:pPr>
        <w:jc w:val="center"/>
        <w:rPr>
          <w:rFonts w:hint="default" w:ascii="Arial" w:hAnsi="Arial" w:cs="Arial"/>
          <w:sz w:val="24"/>
          <w:szCs w:val="24"/>
          <w:lang w:val="es-ES"/>
        </w:rPr>
      </w:pPr>
    </w:p>
    <w:p w14:paraId="3A8F1E7C">
      <w:pPr>
        <w:jc w:val="center"/>
        <w:rPr>
          <w:rFonts w:hint="default" w:ascii="Arial" w:hAnsi="Arial" w:cs="Arial"/>
          <w:sz w:val="24"/>
          <w:szCs w:val="24"/>
          <w:lang w:val="es-ES"/>
        </w:rPr>
      </w:pPr>
    </w:p>
    <w:p w14:paraId="79041347">
      <w:pPr>
        <w:jc w:val="center"/>
        <w:rPr>
          <w:rFonts w:hint="default" w:ascii="Arial" w:hAnsi="Arial" w:cs="Arial"/>
          <w:sz w:val="24"/>
          <w:szCs w:val="24"/>
        </w:rPr>
      </w:pPr>
      <w:r>
        <w:rPr>
          <w:rFonts w:hint="default" w:ascii="Arial" w:hAnsi="Arial" w:cs="Arial"/>
          <w:sz w:val="24"/>
          <w:szCs w:val="24"/>
        </w:rPr>
        <w:t>INTRODUCCIÓN</w:t>
      </w:r>
    </w:p>
    <w:p w14:paraId="0C13AF99">
      <w:pPr>
        <w:pStyle w:val="21"/>
        <w:jc w:val="center"/>
        <w:rPr>
          <w:rFonts w:hint="default" w:ascii="Arial" w:hAnsi="Arial" w:cs="Arial"/>
          <w:b/>
          <w:sz w:val="24"/>
          <w:szCs w:val="24"/>
          <w:lang w:val="es-ES"/>
        </w:rPr>
      </w:pPr>
    </w:p>
    <w:p w14:paraId="40E1DE27">
      <w:pPr>
        <w:spacing w:after="0" w:line="240" w:lineRule="auto"/>
        <w:jc w:val="center"/>
        <w:rPr>
          <w:rFonts w:hint="default" w:ascii="Arial" w:hAnsi="Arial" w:cs="Arial"/>
          <w:b/>
          <w:sz w:val="24"/>
          <w:szCs w:val="24"/>
          <w:lang w:val="es-ES"/>
        </w:rPr>
      </w:pPr>
    </w:p>
    <w:p w14:paraId="1410DD77">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El presente trabajo se centra en la fase de pkanificación y estructuración de un relato audiovisual, demostrando la aplicación práctica de los conocimientos teóticos sobre el lenguaje sonoro y visual, donde juntamente con eso se desarrola un guión con 12 escenas</w:t>
      </w:r>
    </w:p>
    <w:p w14:paraId="4D14676D">
      <w:pPr>
        <w:spacing w:after="0" w:line="240" w:lineRule="auto"/>
        <w:jc w:val="center"/>
        <w:rPr>
          <w:rFonts w:hint="default" w:ascii="Arial" w:hAnsi="Arial" w:cs="Arial"/>
          <w:b/>
          <w:sz w:val="24"/>
          <w:szCs w:val="24"/>
          <w:lang w:val="es-ES"/>
        </w:rPr>
      </w:pPr>
    </w:p>
    <w:p w14:paraId="15797959">
      <w:pPr>
        <w:spacing w:after="0" w:line="240" w:lineRule="auto"/>
        <w:jc w:val="center"/>
        <w:rPr>
          <w:rFonts w:hint="default" w:ascii="Arial" w:hAnsi="Arial" w:cs="Arial"/>
          <w:b/>
          <w:sz w:val="24"/>
          <w:szCs w:val="24"/>
          <w:lang w:val="es-ES"/>
        </w:rPr>
      </w:pPr>
    </w:p>
    <w:p w14:paraId="5D03201D">
      <w:pPr>
        <w:spacing w:after="0" w:line="240" w:lineRule="auto"/>
        <w:jc w:val="center"/>
        <w:rPr>
          <w:rFonts w:hint="default" w:ascii="Arial" w:hAnsi="Arial" w:cs="Arial"/>
          <w:b/>
          <w:sz w:val="24"/>
          <w:szCs w:val="24"/>
          <w:lang w:val="es-ES"/>
        </w:rPr>
      </w:pPr>
    </w:p>
    <w:p w14:paraId="202D7B3B">
      <w:pPr>
        <w:spacing w:after="0" w:line="240" w:lineRule="auto"/>
        <w:jc w:val="center"/>
        <w:rPr>
          <w:rFonts w:hint="default" w:ascii="Arial" w:hAnsi="Arial" w:cs="Arial"/>
          <w:b/>
          <w:sz w:val="24"/>
          <w:szCs w:val="24"/>
          <w:lang w:val="es-ES"/>
        </w:rPr>
      </w:pPr>
    </w:p>
    <w:p w14:paraId="5B22CBD7">
      <w:pPr>
        <w:spacing w:after="0" w:line="240" w:lineRule="auto"/>
        <w:jc w:val="center"/>
        <w:rPr>
          <w:rFonts w:hint="default" w:ascii="Arial" w:hAnsi="Arial" w:cs="Arial"/>
          <w:b/>
          <w:sz w:val="24"/>
          <w:szCs w:val="24"/>
          <w:lang w:val="es-ES"/>
        </w:rPr>
      </w:pPr>
    </w:p>
    <w:p w14:paraId="6735B1DD">
      <w:pPr>
        <w:spacing w:after="0" w:line="240" w:lineRule="auto"/>
        <w:jc w:val="center"/>
        <w:rPr>
          <w:rFonts w:hint="default" w:ascii="Arial" w:hAnsi="Arial" w:cs="Arial"/>
          <w:b/>
          <w:sz w:val="24"/>
          <w:szCs w:val="24"/>
          <w:lang w:val="es-ES"/>
        </w:rPr>
      </w:pPr>
    </w:p>
    <w:p w14:paraId="6DA39FD6">
      <w:pPr>
        <w:spacing w:after="0" w:line="240" w:lineRule="auto"/>
        <w:jc w:val="center"/>
        <w:rPr>
          <w:rFonts w:hint="default" w:ascii="Arial" w:hAnsi="Arial" w:cs="Arial"/>
          <w:b/>
          <w:sz w:val="24"/>
          <w:szCs w:val="24"/>
          <w:lang w:val="es-ES"/>
        </w:rPr>
      </w:pPr>
    </w:p>
    <w:p w14:paraId="0E8ED593">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Objetivo: Crear guión técnico y el  storyboardpara un relato de tres minutos  </w:t>
      </w:r>
    </w:p>
    <w:p w14:paraId="5ACB3633">
      <w:pPr>
        <w:spacing w:after="0" w:line="240" w:lineRule="auto"/>
        <w:jc w:val="center"/>
        <w:rPr>
          <w:rFonts w:hint="default" w:ascii="Arial" w:hAnsi="Arial" w:cs="Arial"/>
          <w:b/>
          <w:sz w:val="24"/>
          <w:szCs w:val="24"/>
          <w:lang w:val="es-ES"/>
        </w:rPr>
      </w:pPr>
    </w:p>
    <w:p w14:paraId="32DEFB49">
      <w:pPr>
        <w:spacing w:after="0" w:line="240" w:lineRule="auto"/>
        <w:jc w:val="center"/>
        <w:rPr>
          <w:rFonts w:hint="default" w:ascii="Arial" w:hAnsi="Arial" w:cs="Arial"/>
          <w:b/>
          <w:sz w:val="24"/>
          <w:szCs w:val="24"/>
          <w:lang w:val="es-ES"/>
        </w:rPr>
      </w:pPr>
    </w:p>
    <w:p w14:paraId="2D225713">
      <w:pPr>
        <w:spacing w:after="0" w:line="240" w:lineRule="auto"/>
        <w:jc w:val="center"/>
        <w:rPr>
          <w:rFonts w:hint="default" w:ascii="Arial" w:hAnsi="Arial" w:cs="Arial"/>
          <w:b/>
          <w:sz w:val="24"/>
          <w:szCs w:val="24"/>
          <w:lang w:val="es-ES"/>
        </w:rPr>
      </w:pPr>
    </w:p>
    <w:p w14:paraId="732C70AF">
      <w:pPr>
        <w:spacing w:after="0" w:line="240" w:lineRule="auto"/>
        <w:jc w:val="center"/>
        <w:rPr>
          <w:rFonts w:hint="default" w:ascii="Arial" w:hAnsi="Arial" w:cs="Arial"/>
          <w:b/>
          <w:sz w:val="24"/>
          <w:szCs w:val="24"/>
          <w:lang w:val="es-ES"/>
        </w:rPr>
      </w:pPr>
    </w:p>
    <w:p w14:paraId="19FD9AC9">
      <w:pPr>
        <w:spacing w:after="0" w:line="240" w:lineRule="auto"/>
        <w:jc w:val="center"/>
        <w:rPr>
          <w:rFonts w:hint="default" w:ascii="Arial" w:hAnsi="Arial" w:cs="Arial"/>
          <w:b/>
          <w:sz w:val="24"/>
          <w:szCs w:val="24"/>
          <w:lang w:val="es-ES"/>
        </w:rPr>
      </w:pPr>
    </w:p>
    <w:p w14:paraId="743FD1A6">
      <w:pPr>
        <w:spacing w:after="0" w:line="240" w:lineRule="auto"/>
        <w:jc w:val="center"/>
        <w:rPr>
          <w:rFonts w:hint="default" w:ascii="Arial" w:hAnsi="Arial" w:cs="Arial"/>
          <w:b/>
          <w:sz w:val="24"/>
          <w:szCs w:val="24"/>
          <w:lang w:val="es-ES"/>
        </w:rPr>
      </w:pPr>
    </w:p>
    <w:p w14:paraId="00BB113F">
      <w:pPr>
        <w:spacing w:after="0" w:line="240" w:lineRule="auto"/>
        <w:jc w:val="center"/>
        <w:rPr>
          <w:rFonts w:hint="default" w:ascii="Arial" w:hAnsi="Arial" w:cs="Arial"/>
          <w:b/>
          <w:sz w:val="24"/>
          <w:szCs w:val="24"/>
          <w:lang w:val="es-ES"/>
        </w:rPr>
      </w:pPr>
    </w:p>
    <w:p w14:paraId="26C3D66C">
      <w:pPr>
        <w:spacing w:after="0" w:line="240" w:lineRule="auto"/>
        <w:jc w:val="center"/>
        <w:rPr>
          <w:rFonts w:hint="default" w:ascii="Arial" w:hAnsi="Arial" w:cs="Arial"/>
          <w:b/>
          <w:sz w:val="24"/>
          <w:szCs w:val="24"/>
          <w:lang w:val="es-ES"/>
        </w:rPr>
      </w:pPr>
    </w:p>
    <w:p w14:paraId="260F27F5">
      <w:pPr>
        <w:spacing w:after="0" w:line="240" w:lineRule="auto"/>
        <w:jc w:val="center"/>
        <w:rPr>
          <w:rFonts w:hint="default" w:ascii="Arial" w:hAnsi="Arial" w:cs="Arial"/>
          <w:b/>
          <w:sz w:val="24"/>
          <w:szCs w:val="24"/>
          <w:lang w:val="es-ES"/>
        </w:rPr>
      </w:pPr>
    </w:p>
    <w:p w14:paraId="6113EE3B">
      <w:pPr>
        <w:spacing w:after="0" w:line="240" w:lineRule="auto"/>
        <w:jc w:val="center"/>
        <w:rPr>
          <w:rFonts w:hint="default" w:ascii="Arial" w:hAnsi="Arial" w:cs="Arial"/>
          <w:b/>
          <w:sz w:val="24"/>
          <w:szCs w:val="24"/>
          <w:lang w:val="es-ES"/>
        </w:rPr>
      </w:pPr>
    </w:p>
    <w:p w14:paraId="46580275">
      <w:pPr>
        <w:spacing w:after="0" w:line="240" w:lineRule="auto"/>
        <w:jc w:val="center"/>
        <w:rPr>
          <w:rFonts w:hint="default" w:ascii="Arial" w:hAnsi="Arial" w:cs="Arial"/>
          <w:b/>
          <w:sz w:val="24"/>
          <w:szCs w:val="24"/>
          <w:lang w:val="es-ES"/>
        </w:rPr>
      </w:pPr>
    </w:p>
    <w:p w14:paraId="4044F42B">
      <w:pPr>
        <w:spacing w:after="0" w:line="240" w:lineRule="auto"/>
        <w:jc w:val="center"/>
        <w:rPr>
          <w:rFonts w:hint="default" w:ascii="Arial" w:hAnsi="Arial" w:cs="Arial"/>
          <w:b/>
          <w:sz w:val="24"/>
          <w:szCs w:val="24"/>
          <w:lang w:val="es-ES"/>
        </w:rPr>
      </w:pPr>
    </w:p>
    <w:p w14:paraId="07BF47BA">
      <w:pPr>
        <w:spacing w:after="0" w:line="240" w:lineRule="auto"/>
        <w:jc w:val="center"/>
        <w:rPr>
          <w:rFonts w:hint="default" w:ascii="Arial" w:hAnsi="Arial" w:cs="Arial"/>
          <w:b/>
          <w:sz w:val="24"/>
          <w:szCs w:val="24"/>
          <w:lang w:val="es-ES"/>
        </w:rPr>
      </w:pPr>
    </w:p>
    <w:p w14:paraId="3BA42D3D">
      <w:pPr>
        <w:spacing w:after="0" w:line="240" w:lineRule="auto"/>
        <w:jc w:val="center"/>
        <w:rPr>
          <w:rFonts w:hint="default" w:ascii="Arial" w:hAnsi="Arial" w:cs="Arial"/>
          <w:b/>
          <w:sz w:val="24"/>
          <w:szCs w:val="24"/>
          <w:lang w:val="es-ES"/>
        </w:rPr>
      </w:pPr>
    </w:p>
    <w:p w14:paraId="35C7A0AB">
      <w:pPr>
        <w:spacing w:after="0" w:line="240" w:lineRule="auto"/>
        <w:jc w:val="center"/>
        <w:rPr>
          <w:rFonts w:hint="default" w:ascii="Arial" w:hAnsi="Arial" w:cs="Arial"/>
          <w:b/>
          <w:sz w:val="24"/>
          <w:szCs w:val="24"/>
          <w:lang w:val="es-ES"/>
        </w:rPr>
      </w:pPr>
    </w:p>
    <w:p w14:paraId="1569CD0E">
      <w:pPr>
        <w:spacing w:after="0" w:line="240" w:lineRule="auto"/>
        <w:jc w:val="center"/>
        <w:rPr>
          <w:rFonts w:hint="default" w:ascii="Arial" w:hAnsi="Arial" w:cs="Arial"/>
          <w:b/>
          <w:sz w:val="24"/>
          <w:szCs w:val="24"/>
          <w:lang w:val="es-ES"/>
        </w:rPr>
      </w:pPr>
    </w:p>
    <w:p w14:paraId="7576D543">
      <w:pPr>
        <w:spacing w:after="0" w:line="240" w:lineRule="auto"/>
        <w:jc w:val="center"/>
        <w:rPr>
          <w:rFonts w:hint="default" w:ascii="Arial" w:hAnsi="Arial" w:cs="Arial"/>
          <w:b/>
          <w:sz w:val="24"/>
          <w:szCs w:val="24"/>
          <w:lang w:val="es-ES"/>
        </w:rPr>
      </w:pPr>
    </w:p>
    <w:p w14:paraId="7F34D532">
      <w:pPr>
        <w:spacing w:after="0" w:line="240" w:lineRule="auto"/>
        <w:jc w:val="center"/>
        <w:rPr>
          <w:rFonts w:hint="default" w:ascii="Arial" w:hAnsi="Arial" w:cs="Arial"/>
          <w:b/>
          <w:sz w:val="24"/>
          <w:szCs w:val="24"/>
          <w:lang w:val="es-ES"/>
        </w:rPr>
      </w:pPr>
    </w:p>
    <w:p w14:paraId="3D876D59">
      <w:pPr>
        <w:spacing w:after="0" w:line="240" w:lineRule="auto"/>
        <w:jc w:val="center"/>
        <w:rPr>
          <w:rFonts w:hint="default" w:ascii="Arial" w:hAnsi="Arial" w:cs="Arial"/>
          <w:b/>
          <w:sz w:val="24"/>
          <w:szCs w:val="24"/>
          <w:lang w:val="es-ES"/>
        </w:rPr>
      </w:pPr>
    </w:p>
    <w:p w14:paraId="4A241882">
      <w:pPr>
        <w:spacing w:after="0" w:line="240" w:lineRule="auto"/>
        <w:jc w:val="center"/>
        <w:rPr>
          <w:rFonts w:hint="default" w:ascii="Arial" w:hAnsi="Arial" w:cs="Arial"/>
          <w:b/>
          <w:sz w:val="24"/>
          <w:szCs w:val="24"/>
          <w:lang w:val="es-ES"/>
        </w:rPr>
      </w:pPr>
    </w:p>
    <w:p w14:paraId="55ACA022">
      <w:pPr>
        <w:spacing w:after="0" w:line="240" w:lineRule="auto"/>
        <w:jc w:val="center"/>
        <w:rPr>
          <w:rFonts w:hint="default" w:ascii="Arial" w:hAnsi="Arial" w:cs="Arial"/>
          <w:b/>
          <w:sz w:val="24"/>
          <w:szCs w:val="24"/>
          <w:lang w:val="es-ES"/>
        </w:rPr>
      </w:pPr>
    </w:p>
    <w:p w14:paraId="4FB4A5B5">
      <w:pPr>
        <w:spacing w:after="0" w:line="240" w:lineRule="auto"/>
        <w:jc w:val="center"/>
        <w:rPr>
          <w:rFonts w:hint="default" w:ascii="Arial" w:hAnsi="Arial" w:cs="Arial"/>
          <w:b/>
          <w:sz w:val="24"/>
          <w:szCs w:val="24"/>
          <w:lang w:val="es-ES"/>
        </w:rPr>
      </w:pPr>
    </w:p>
    <w:p w14:paraId="0AB4265E">
      <w:pPr>
        <w:spacing w:after="0" w:line="240" w:lineRule="auto"/>
        <w:jc w:val="center"/>
        <w:rPr>
          <w:rFonts w:hint="default" w:ascii="Arial" w:hAnsi="Arial" w:cs="Arial"/>
          <w:b/>
          <w:sz w:val="24"/>
          <w:szCs w:val="24"/>
          <w:lang w:val="es-ES"/>
        </w:rPr>
      </w:pPr>
    </w:p>
    <w:p w14:paraId="656022FD">
      <w:pPr>
        <w:spacing w:after="0" w:line="240" w:lineRule="auto"/>
        <w:jc w:val="center"/>
        <w:rPr>
          <w:rFonts w:hint="default" w:ascii="Arial" w:hAnsi="Arial" w:cs="Arial"/>
          <w:b/>
          <w:sz w:val="24"/>
          <w:szCs w:val="24"/>
          <w:lang w:val="es-ES"/>
        </w:rPr>
      </w:pPr>
    </w:p>
    <w:p w14:paraId="013217A1">
      <w:pPr>
        <w:spacing w:after="0" w:line="240" w:lineRule="auto"/>
        <w:jc w:val="center"/>
        <w:rPr>
          <w:rFonts w:hint="default" w:ascii="Arial" w:hAnsi="Arial" w:cs="Arial"/>
          <w:b/>
          <w:sz w:val="24"/>
          <w:szCs w:val="24"/>
          <w:lang w:val="es-ES"/>
        </w:rPr>
      </w:pPr>
    </w:p>
    <w:p w14:paraId="26397F37">
      <w:pPr>
        <w:spacing w:after="0" w:line="240" w:lineRule="auto"/>
        <w:jc w:val="center"/>
        <w:rPr>
          <w:rFonts w:hint="default" w:ascii="Arial" w:hAnsi="Arial" w:cs="Arial"/>
          <w:b/>
          <w:sz w:val="24"/>
          <w:szCs w:val="24"/>
          <w:lang w:val="es-ES"/>
        </w:rPr>
      </w:pPr>
    </w:p>
    <w:p w14:paraId="0A4610F2">
      <w:pPr>
        <w:spacing w:after="0" w:line="240" w:lineRule="auto"/>
        <w:jc w:val="center"/>
        <w:rPr>
          <w:rFonts w:hint="default" w:ascii="Arial" w:hAnsi="Arial" w:cs="Arial"/>
          <w:b/>
          <w:sz w:val="24"/>
          <w:szCs w:val="24"/>
          <w:lang w:val="es-ES"/>
        </w:rPr>
      </w:pPr>
    </w:p>
    <w:p w14:paraId="4723E77E">
      <w:pPr>
        <w:spacing w:after="0" w:line="240" w:lineRule="auto"/>
        <w:jc w:val="center"/>
        <w:rPr>
          <w:rFonts w:hint="default" w:ascii="Arial" w:hAnsi="Arial" w:cs="Arial"/>
          <w:b/>
          <w:sz w:val="24"/>
          <w:szCs w:val="24"/>
          <w:lang w:val="es-ES"/>
        </w:rPr>
      </w:pPr>
    </w:p>
    <w:p w14:paraId="12231552">
      <w:pPr>
        <w:spacing w:after="0" w:line="240" w:lineRule="auto"/>
        <w:jc w:val="center"/>
        <w:rPr>
          <w:rFonts w:hint="default" w:ascii="Arial" w:hAnsi="Arial" w:cs="Arial"/>
          <w:b/>
          <w:sz w:val="24"/>
          <w:szCs w:val="24"/>
          <w:lang w:val="es-ES"/>
        </w:rPr>
      </w:pPr>
    </w:p>
    <w:p w14:paraId="12E2664F">
      <w:pPr>
        <w:spacing w:after="0" w:line="240" w:lineRule="auto"/>
        <w:jc w:val="center"/>
        <w:rPr>
          <w:rFonts w:hint="default" w:ascii="Arial" w:hAnsi="Arial" w:cs="Arial"/>
          <w:b/>
          <w:sz w:val="24"/>
          <w:szCs w:val="24"/>
          <w:lang w:val="es-ES"/>
        </w:rPr>
      </w:pPr>
    </w:p>
    <w:p w14:paraId="4F939510">
      <w:pPr>
        <w:spacing w:after="0" w:line="240" w:lineRule="auto"/>
        <w:jc w:val="center"/>
        <w:rPr>
          <w:rFonts w:hint="default" w:ascii="Arial" w:hAnsi="Arial" w:cs="Arial"/>
          <w:b/>
          <w:sz w:val="24"/>
          <w:szCs w:val="24"/>
          <w:lang w:val="es-ES"/>
        </w:rPr>
      </w:pPr>
    </w:p>
    <w:p w14:paraId="2AFCE6E4">
      <w:pPr>
        <w:spacing w:after="0" w:line="240" w:lineRule="auto"/>
        <w:jc w:val="center"/>
        <w:rPr>
          <w:rFonts w:hint="default" w:ascii="Arial" w:hAnsi="Arial" w:cs="Arial"/>
          <w:b/>
          <w:sz w:val="24"/>
          <w:szCs w:val="24"/>
          <w:lang w:val="es-ES"/>
        </w:rPr>
      </w:pPr>
    </w:p>
    <w:p w14:paraId="0D5EF98F">
      <w:pPr>
        <w:spacing w:after="0" w:line="240" w:lineRule="auto"/>
        <w:jc w:val="center"/>
        <w:rPr>
          <w:rFonts w:hint="default" w:ascii="Arial" w:hAnsi="Arial" w:cs="Arial"/>
          <w:b/>
          <w:sz w:val="24"/>
          <w:szCs w:val="24"/>
          <w:lang w:val="es-ES"/>
        </w:rPr>
      </w:pPr>
    </w:p>
    <w:p w14:paraId="4F533B33">
      <w:pPr>
        <w:spacing w:after="0" w:line="240" w:lineRule="auto"/>
        <w:jc w:val="center"/>
        <w:rPr>
          <w:rFonts w:hint="default" w:ascii="Arial" w:hAnsi="Arial" w:cs="Arial"/>
          <w:b/>
          <w:sz w:val="24"/>
          <w:szCs w:val="24"/>
          <w:lang w:val="es-ES"/>
        </w:rPr>
      </w:pPr>
    </w:p>
    <w:p w14:paraId="5328A69D">
      <w:pPr>
        <w:spacing w:after="0" w:line="240" w:lineRule="auto"/>
        <w:jc w:val="center"/>
        <w:rPr>
          <w:rFonts w:hint="default" w:ascii="Arial" w:hAnsi="Arial" w:cs="Arial"/>
          <w:b/>
          <w:sz w:val="24"/>
          <w:szCs w:val="24"/>
          <w:lang w:val="es-ES"/>
        </w:rPr>
      </w:pPr>
    </w:p>
    <w:p w14:paraId="1D10C007">
      <w:pPr>
        <w:spacing w:after="0" w:line="240" w:lineRule="auto"/>
        <w:jc w:val="center"/>
        <w:rPr>
          <w:rFonts w:hint="default" w:ascii="Arial" w:hAnsi="Arial" w:cs="Arial"/>
          <w:b/>
          <w:sz w:val="24"/>
          <w:szCs w:val="24"/>
          <w:lang w:val="es-ES"/>
        </w:rPr>
      </w:pPr>
    </w:p>
    <w:p w14:paraId="234FECA8">
      <w:pPr>
        <w:spacing w:after="0" w:line="240" w:lineRule="auto"/>
        <w:jc w:val="center"/>
        <w:rPr>
          <w:rFonts w:hint="default" w:ascii="Arial" w:hAnsi="Arial" w:cs="Arial"/>
          <w:b/>
          <w:sz w:val="24"/>
          <w:szCs w:val="24"/>
          <w:lang w:val="es-ES"/>
        </w:rPr>
      </w:pPr>
    </w:p>
    <w:p w14:paraId="48108E87">
      <w:pPr>
        <w:spacing w:after="0" w:line="240" w:lineRule="auto"/>
        <w:jc w:val="center"/>
        <w:rPr>
          <w:rFonts w:hint="default" w:ascii="Arial" w:hAnsi="Arial" w:cs="Arial"/>
          <w:b/>
          <w:sz w:val="24"/>
          <w:szCs w:val="24"/>
          <w:lang w:val="es-ES"/>
        </w:rPr>
      </w:pPr>
    </w:p>
    <w:p w14:paraId="2758611A">
      <w:pPr>
        <w:spacing w:after="0" w:line="240" w:lineRule="auto"/>
        <w:jc w:val="center"/>
        <w:rPr>
          <w:rFonts w:hint="default" w:ascii="Arial" w:hAnsi="Arial" w:cs="Arial"/>
          <w:b/>
          <w:sz w:val="24"/>
          <w:szCs w:val="24"/>
          <w:lang w:val="es-ES"/>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4"/>
        <w:gridCol w:w="4414"/>
      </w:tblGrid>
      <w:tr w14:paraId="4FAB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1C93CBE9">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Lenguaje Sonoro</w:t>
            </w:r>
          </w:p>
        </w:tc>
        <w:tc>
          <w:tcPr>
            <w:tcW w:w="4414" w:type="dxa"/>
          </w:tcPr>
          <w:p w14:paraId="0EDD1359">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Lenguaje Audiovisual</w:t>
            </w:r>
          </w:p>
        </w:tc>
      </w:tr>
      <w:tr w14:paraId="5B1AA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4414" w:type="dxa"/>
          </w:tcPr>
          <w:p w14:paraId="1C15319B">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Radio, podcast,Audio-Dramas)</w:t>
            </w:r>
          </w:p>
        </w:tc>
        <w:tc>
          <w:tcPr>
            <w:tcW w:w="4414" w:type="dxa"/>
          </w:tcPr>
          <w:p w14:paraId="1E40003B">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Lenguaje audivisual(cine,TV,video)</w:t>
            </w:r>
          </w:p>
        </w:tc>
      </w:tr>
      <w:tr w14:paraId="38C03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68D5F048">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Sus elementos dominantes son el sonido (voz,música,efectos.SFX)</w:t>
            </w:r>
          </w:p>
        </w:tc>
        <w:tc>
          <w:tcPr>
            <w:tcW w:w="4414" w:type="dxa"/>
          </w:tcPr>
          <w:p w14:paraId="4A14A5E7">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La imagen (composición, movimiento, iluminación,color9. </w:t>
            </w:r>
          </w:p>
        </w:tc>
      </w:tr>
      <w:tr w14:paraId="66C12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780C8709">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La percepción temporal (Ritmo) Se dicta puramente por la duración,cadencia y pausa del diálogo y la músiva. Es un ritmo subjetivo y mental</w:t>
            </w:r>
          </w:p>
        </w:tc>
        <w:tc>
          <w:tcPr>
            <w:tcW w:w="4414" w:type="dxa"/>
          </w:tcPr>
          <w:p w14:paraId="31D66C13">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Se dista por el montaje8Corte) y el movimiento dentro del plano 8 cámara/actores). Es un ritmo visual y perceptible. </w:t>
            </w:r>
          </w:p>
        </w:tc>
      </w:tr>
      <w:tr w14:paraId="1B494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76763C6B">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Generación de espacio es imaginado o mental. Se crea a través de la reverberación, el ambiente y la posición estéreo/surround del sonido.</w:t>
            </w:r>
          </w:p>
        </w:tc>
        <w:tc>
          <w:tcPr>
            <w:tcW w:w="4414" w:type="dxa"/>
          </w:tcPr>
          <w:p w14:paraId="2C7BF6A6">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El espacio es evidente o físico, se muestra a través del plano, la profundidad de campo y el diseño de producción.</w:t>
            </w:r>
          </w:p>
        </w:tc>
      </w:tr>
      <w:tr w14:paraId="7BC9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06BC7CF7">
            <w:pPr>
              <w:tabs>
                <w:tab w:val="left" w:pos="3255"/>
              </w:tabs>
              <w:spacing w:after="0" w:line="240" w:lineRule="auto"/>
              <w:rPr>
                <w:rFonts w:hint="default" w:ascii="Arial" w:hAnsi="Arial" w:cs="Arial"/>
                <w:b/>
                <w:sz w:val="24"/>
                <w:szCs w:val="24"/>
                <w:lang w:val="es-ES"/>
              </w:rPr>
            </w:pPr>
            <w:r>
              <w:rPr>
                <w:rFonts w:hint="default" w:ascii="Arial" w:hAnsi="Arial" w:cs="Arial"/>
                <w:b/>
                <w:sz w:val="24"/>
                <w:szCs w:val="24"/>
                <w:lang w:val="es-ES"/>
              </w:rPr>
              <w:tab/>
            </w:r>
            <w:r>
              <w:rPr>
                <w:rFonts w:hint="default" w:ascii="Arial" w:hAnsi="Arial" w:cs="Arial"/>
                <w:b/>
                <w:sz w:val="24"/>
                <w:szCs w:val="24"/>
                <w:lang w:val="es-ES"/>
              </w:rPr>
              <w:t xml:space="preserve">La función de la música es la base emocional principal y a menudo la única generadora de atmósfera y acción (mpusica narrativa) </w:t>
            </w:r>
          </w:p>
        </w:tc>
        <w:tc>
          <w:tcPr>
            <w:tcW w:w="4414" w:type="dxa"/>
          </w:tcPr>
          <w:p w14:paraId="3EF26DE0">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Es el refuerzo emocional y contrapunto. Sirve como un subtexto para la imagen (música acompañante9</w:t>
            </w:r>
          </w:p>
        </w:tc>
      </w:tr>
      <w:tr w14:paraId="0CA18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2AF2BF6D">
            <w:pPr>
              <w:tabs>
                <w:tab w:val="left" w:pos="3255"/>
              </w:tabs>
              <w:spacing w:after="0" w:line="240" w:lineRule="auto"/>
              <w:rPr>
                <w:rFonts w:hint="default" w:ascii="Arial" w:hAnsi="Arial" w:cs="Arial"/>
                <w:b/>
                <w:sz w:val="24"/>
                <w:szCs w:val="24"/>
                <w:lang w:val="es-ES"/>
              </w:rPr>
            </w:pPr>
            <w:r>
              <w:rPr>
                <w:rFonts w:hint="default" w:ascii="Arial" w:hAnsi="Arial" w:cs="Arial"/>
                <w:b/>
                <w:sz w:val="24"/>
                <w:szCs w:val="24"/>
                <w:lang w:val="es-ES"/>
              </w:rPr>
              <w:t xml:space="preserve">Su principio estructural es la ley de la No-redundancia necesaria: Si el sonido ya te da la información(ej: una campana), la descripción verbal debe aportat matiz o detalle, no repetir la campana </w:t>
            </w:r>
          </w:p>
        </w:tc>
        <w:tc>
          <w:tcPr>
            <w:tcW w:w="4414" w:type="dxa"/>
          </w:tcPr>
          <w:p w14:paraId="528FBD5E">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El principio del refuerzo sinérgico. La imagen y el sonido debel multiplicar su significado mutuamente 8ver una lágrima y oír un violonchelo). El sonido debe justificar la imagen (y viseversa9 </w:t>
            </w:r>
          </w:p>
        </w:tc>
      </w:tr>
      <w:tr w14:paraId="6E00E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4" w:type="dxa"/>
          </w:tcPr>
          <w:p w14:paraId="0F235EAF">
            <w:pPr>
              <w:tabs>
                <w:tab w:val="left" w:pos="3255"/>
              </w:tabs>
              <w:spacing w:after="0" w:line="240" w:lineRule="auto"/>
              <w:rPr>
                <w:rFonts w:hint="default" w:ascii="Arial" w:hAnsi="Arial" w:cs="Arial"/>
                <w:b/>
                <w:sz w:val="24"/>
                <w:szCs w:val="24"/>
                <w:lang w:val="es-ES"/>
              </w:rPr>
            </w:pPr>
            <w:r>
              <w:rPr>
                <w:rFonts w:hint="default" w:ascii="Arial" w:hAnsi="Arial" w:cs="Arial"/>
                <w:b/>
                <w:sz w:val="24"/>
                <w:szCs w:val="24"/>
                <w:lang w:val="es-ES"/>
              </w:rPr>
              <w:t>Su máximo impacto se logra con la ausencia de sonido(el silencio dramático y la nitidez de la voz ( La proximidad intima del narrador</w:t>
            </w:r>
          </w:p>
        </w:tc>
        <w:tc>
          <w:tcPr>
            <w:tcW w:w="4414" w:type="dxa"/>
          </w:tcPr>
          <w:p w14:paraId="2EF77ABF">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Se logra con la ruptura de la expectativa visual (ej: un plano general inesperado9 y la calibración cromática perfecta (el look cinematográfico). </w:t>
            </w:r>
          </w:p>
        </w:tc>
      </w:tr>
    </w:tbl>
    <w:p w14:paraId="353F6736">
      <w:pPr>
        <w:spacing w:after="0" w:line="240" w:lineRule="auto"/>
        <w:jc w:val="center"/>
        <w:rPr>
          <w:rFonts w:hint="default" w:ascii="Arial" w:hAnsi="Arial" w:cs="Arial"/>
          <w:b/>
          <w:sz w:val="24"/>
          <w:szCs w:val="24"/>
          <w:lang w:val="es-ES"/>
        </w:rPr>
      </w:pPr>
    </w:p>
    <w:p w14:paraId="7ED4EB73">
      <w:pPr>
        <w:spacing w:after="0" w:line="240" w:lineRule="auto"/>
        <w:jc w:val="center"/>
        <w:rPr>
          <w:rFonts w:hint="default" w:ascii="Arial" w:hAnsi="Arial" w:cs="Arial"/>
          <w:b/>
          <w:sz w:val="24"/>
          <w:szCs w:val="24"/>
          <w:lang w:val="es-ES"/>
        </w:rPr>
      </w:pPr>
    </w:p>
    <w:p w14:paraId="1EE965A8">
      <w:pPr>
        <w:spacing w:after="0" w:line="240" w:lineRule="auto"/>
        <w:jc w:val="center"/>
        <w:rPr>
          <w:rFonts w:hint="default" w:ascii="Arial" w:hAnsi="Arial" w:cs="Arial"/>
          <w:b/>
          <w:sz w:val="24"/>
          <w:szCs w:val="24"/>
          <w:lang w:val="es-ES"/>
        </w:rPr>
      </w:pPr>
    </w:p>
    <w:p w14:paraId="0EB9E400">
      <w:pPr>
        <w:spacing w:after="0" w:line="240" w:lineRule="auto"/>
        <w:jc w:val="center"/>
        <w:rPr>
          <w:rFonts w:hint="default" w:ascii="Arial" w:hAnsi="Arial" w:cs="Arial"/>
          <w:b/>
          <w:sz w:val="24"/>
          <w:szCs w:val="24"/>
          <w:lang w:val="es-ES"/>
        </w:rPr>
      </w:pPr>
    </w:p>
    <w:p w14:paraId="3E67A76C">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GUION TÉCNICO/STORYBOARD </w:t>
      </w:r>
    </w:p>
    <w:p w14:paraId="2EE0B8DD">
      <w:pPr>
        <w:spacing w:after="0" w:line="240" w:lineRule="auto"/>
        <w:jc w:val="center"/>
        <w:rPr>
          <w:rFonts w:hint="default" w:ascii="Arial" w:hAnsi="Arial" w:cs="Arial"/>
          <w:b/>
          <w:sz w:val="24"/>
          <w:szCs w:val="24"/>
          <w:lang w:val="es-ES"/>
        </w:rPr>
      </w:pPr>
    </w:p>
    <w:p w14:paraId="2DA42B94">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Un relato audivisual efectivo, de 3-4 mn con 12 escenas, exige una estructura dramática pulida y una economía narrativa extrema. Cada escena debe avanzar la trama o la emoción. </w:t>
      </w:r>
      <w:r>
        <w:rPr>
          <w:rFonts w:hint="default" w:ascii="Arial" w:hAnsi="Arial" w:cs="Arial"/>
          <w:b/>
          <w:sz w:val="24"/>
          <w:szCs w:val="24"/>
          <w:lang w:val="es-ES"/>
        </w:rPr>
        <w:tab/>
      </w:r>
      <w:r>
        <w:rPr>
          <w:rFonts w:hint="default" w:ascii="Arial" w:hAnsi="Arial" w:cs="Arial"/>
          <w:b/>
          <w:sz w:val="24"/>
          <w:szCs w:val="24"/>
          <w:lang w:val="es-ES"/>
        </w:rPr>
        <w:tab/>
      </w:r>
      <w:r>
        <w:rPr>
          <w:rFonts w:hint="default" w:ascii="Arial" w:hAnsi="Arial" w:cs="Arial"/>
          <w:b/>
          <w:sz w:val="24"/>
          <w:szCs w:val="24"/>
          <w:lang w:val="es-ES"/>
        </w:rPr>
        <w:tab/>
      </w:r>
    </w:p>
    <w:p w14:paraId="79646284">
      <w:pPr>
        <w:spacing w:after="0" w:line="240" w:lineRule="auto"/>
        <w:jc w:val="center"/>
        <w:rPr>
          <w:rFonts w:hint="default" w:ascii="Arial" w:hAnsi="Arial" w:cs="Arial"/>
          <w:b/>
          <w:sz w:val="24"/>
          <w:szCs w:val="24"/>
          <w:lang w:val="es-ES"/>
        </w:rPr>
      </w:pPr>
    </w:p>
    <w:p w14:paraId="256D627F">
      <w:pPr>
        <w:spacing w:after="0" w:line="240" w:lineRule="auto"/>
        <w:jc w:val="center"/>
        <w:rPr>
          <w:rFonts w:hint="default" w:ascii="Arial" w:hAnsi="Arial" w:cs="Arial"/>
          <w:b/>
          <w:sz w:val="24"/>
          <w:szCs w:val="24"/>
          <w:lang w:val="es-ES"/>
        </w:rPr>
      </w:pPr>
    </w:p>
    <w:p w14:paraId="6B889EA7">
      <w:pPr>
        <w:spacing w:after="0" w:line="240" w:lineRule="auto"/>
        <w:jc w:val="center"/>
        <w:rPr>
          <w:rFonts w:hint="default" w:ascii="Arial" w:hAnsi="Arial" w:cs="Arial"/>
          <w:b/>
          <w:sz w:val="24"/>
          <w:szCs w:val="24"/>
          <w:lang w:val="es-ES"/>
        </w:rPr>
      </w:pPr>
    </w:p>
    <w:p w14:paraId="4B94DBEA">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Insigth clave: usar pieza corta y que tenga 3 actos acelerados donde el nudo sea el acto 2. En 12 escenas, cada acto tiene 3 a 5 escenas. </w:t>
      </w:r>
    </w:p>
    <w:p w14:paraId="43D1B363">
      <w:pPr>
        <w:spacing w:after="0" w:line="240" w:lineRule="auto"/>
        <w:jc w:val="center"/>
        <w:rPr>
          <w:rFonts w:hint="default" w:ascii="Arial" w:hAnsi="Arial" w:cs="Arial"/>
          <w:b/>
          <w:sz w:val="24"/>
          <w:szCs w:val="24"/>
          <w:lang w:val="es-ES"/>
        </w:rPr>
      </w:pPr>
    </w:p>
    <w:p w14:paraId="6F252E57">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Va a durar 3:30 mn </w:t>
      </w:r>
    </w:p>
    <w:p w14:paraId="4999DA93">
      <w:pPr>
        <w:spacing w:after="0" w:line="240" w:lineRule="auto"/>
        <w:jc w:val="center"/>
        <w:rPr>
          <w:rFonts w:hint="default" w:ascii="Arial" w:hAnsi="Arial" w:cs="Arial"/>
          <w:b/>
          <w:sz w:val="24"/>
          <w:szCs w:val="24"/>
          <w:lang w:val="es-ES"/>
        </w:rPr>
      </w:pPr>
    </w:p>
    <w:p w14:paraId="32E1F86D">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El concepto general es: “El último mensaje” es una persona solitaría, ella graba un video para su futuro yo, solo para descubrir que su yo futuro ya está allí. </w:t>
      </w:r>
    </w:p>
    <w:p w14:paraId="3C519EA9">
      <w:pPr>
        <w:spacing w:after="0" w:line="240" w:lineRule="auto"/>
        <w:jc w:val="center"/>
        <w:rPr>
          <w:rFonts w:hint="default" w:ascii="Arial" w:hAnsi="Arial" w:cs="Arial"/>
          <w:b/>
          <w:sz w:val="24"/>
          <w:szCs w:val="24"/>
          <w:lang w:val="es-ES"/>
        </w:rPr>
      </w:pPr>
    </w:p>
    <w:p w14:paraId="21D58C25">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Acto 1: Ella mira la pantalla del cel, pero está rota. Enciende la cámara frontal, dura 15s en primer plano, con ojo de pez, cámara subjetiva desde el teléfono y la música con un piano nostálgico muy bajo. Un suspiro profundo, clicl al grabar. </w:t>
      </w:r>
    </w:p>
    <w:p w14:paraId="42BFCC6A">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Producción: Cámara fija, solo al rostro de ella, oscuridad fuera del cuadro. </w:t>
      </w:r>
    </w:p>
    <w:p w14:paraId="7B9867A9">
      <w:pPr>
        <w:spacing w:after="0" w:line="240" w:lineRule="auto"/>
        <w:jc w:val="center"/>
        <w:rPr>
          <w:rFonts w:hint="default" w:ascii="Arial" w:hAnsi="Arial" w:cs="Arial"/>
          <w:b/>
          <w:sz w:val="24"/>
          <w:szCs w:val="24"/>
          <w:lang w:val="es-ES"/>
        </w:rPr>
      </w:pPr>
    </w:p>
    <w:p w14:paraId="1CC98A28">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2. ella empieza a hablar al teléfono. Un mensaje de esperanza o advertencia. 20s en plano medio con ojo normal y en el dialogo: voz suave y sincera. Música va subiendo ligeramente. Ligerisimo movimiento de laqa cabeza al hablar, expresión pensativa. </w:t>
      </w:r>
    </w:p>
    <w:p w14:paraId="4988E928">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2. Un detalle: las manos sosteniendo el cel, un reloj en la muñeca, plano detalle, picado(mirando hacia abajo. </w:t>
      </w:r>
    </w:p>
    <w:p w14:paraId="4E1FA6E9">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ab/>
      </w:r>
      <w:r>
        <w:rPr>
          <w:rFonts w:hint="default" w:ascii="Arial" w:hAnsi="Arial" w:cs="Arial"/>
          <w:b/>
          <w:sz w:val="24"/>
          <w:szCs w:val="24"/>
          <w:lang w:val="es-ES"/>
        </w:rPr>
        <w:t xml:space="preserve">SFX: Tictac audible y aislado del reloj, la música se detiene en es emoemento y hace énfasis en el tic-tac. </w:t>
      </w:r>
    </w:p>
    <w:p w14:paraId="4B8195F8">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ACTO 2: EL QUIEBRE: Ella se detiene a mitad de la frase, con una expresión de pánico. 15s primer plano con ojo normal. Dialogo: se corta de golpe: nunca dejes que… silencio Inmovilidad total, solo los ojos se mueven ligeramente fuera de campo.</w:t>
      </w:r>
    </w:p>
    <w:p w14:paraId="5FB20165">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5. cámara lenta: se oye un ruido lejano con un objeto que cae y ella mira con miedo, 20s, el plano acericano, contrapicado desde el suelo, la música con un tono grave, el ruido distante, un golpe sordo, movimiento lento de la cámara que acompaña la mirada de ella. </w:t>
      </w:r>
    </w:p>
    <w:p w14:paraId="160F9CE6">
      <w:pPr>
        <w:spacing w:after="0" w:line="240" w:lineRule="auto"/>
        <w:jc w:val="center"/>
        <w:rPr>
          <w:rFonts w:hint="default" w:ascii="Arial" w:hAnsi="Arial" w:cs="Arial"/>
          <w:b/>
          <w:sz w:val="24"/>
          <w:szCs w:val="24"/>
          <w:lang w:val="es-ES"/>
        </w:rPr>
      </w:pPr>
    </w:p>
    <w:p w14:paraId="403BB573">
      <w:pPr>
        <w:spacing w:after="0" w:line="240" w:lineRule="auto"/>
        <w:jc w:val="center"/>
        <w:rPr>
          <w:rFonts w:hint="default" w:ascii="Arial" w:hAnsi="Arial" w:cs="Arial"/>
          <w:b/>
          <w:sz w:val="24"/>
          <w:szCs w:val="24"/>
        </w:rPr>
      </w:pPr>
      <w:r>
        <w:rPr>
          <w:rFonts w:hint="default" w:ascii="Arial" w:hAnsi="Arial" w:cs="Arial"/>
          <w:b/>
          <w:sz w:val="24"/>
          <w:szCs w:val="24"/>
          <w:lang w:val="es-ES"/>
        </w:rPr>
        <w:t xml:space="preserve">6. Ella </w:t>
      </w:r>
      <w:r>
        <w:rPr>
          <w:rFonts w:hint="default" w:ascii="Arial" w:hAnsi="Arial" w:cs="Arial"/>
          <w:b/>
          <w:sz w:val="24"/>
          <w:szCs w:val="24"/>
        </w:rPr>
        <w:t>salta asustado, girando el teléfono para apuntar a la pared detrás.</w:t>
      </w:r>
      <w:r>
        <w:rPr>
          <w:rFonts w:hint="default" w:ascii="Arial" w:hAnsi="Arial" w:cs="Arial"/>
          <w:sz w:val="24"/>
          <w:szCs w:val="24"/>
        </w:rPr>
        <w:t xml:space="preserve"> </w:t>
      </w:r>
      <w:r>
        <w:rPr>
          <w:rFonts w:hint="default" w:ascii="Arial" w:hAnsi="Arial" w:cs="Arial"/>
          <w:b/>
          <w:sz w:val="24"/>
          <w:szCs w:val="24"/>
        </w:rPr>
        <w:t>10sPlano de Espalda (Plano de Reacción)Ojo NormalSFX: Respiración agitada, roce de la ropa. MÚSICA: Tono grave se intensifica.Movimiento de cámara rápido y brusco al girar.</w:t>
      </w:r>
    </w:p>
    <w:p w14:paraId="4E9E1415">
      <w:pPr>
        <w:spacing w:after="0" w:line="240" w:lineRule="auto"/>
        <w:jc w:val="center"/>
        <w:rPr>
          <w:rFonts w:hint="default" w:ascii="Arial" w:hAnsi="Arial" w:cs="Arial"/>
          <w:b/>
          <w:sz w:val="24"/>
          <w:szCs w:val="24"/>
        </w:rPr>
      </w:pPr>
    </w:p>
    <w:p w14:paraId="064E715D">
      <w:pPr>
        <w:spacing w:after="0" w:line="240" w:lineRule="auto"/>
        <w:jc w:val="center"/>
        <w:rPr>
          <w:rFonts w:hint="default" w:ascii="Arial" w:hAnsi="Arial" w:cs="Arial"/>
          <w:b/>
          <w:sz w:val="24"/>
          <w:szCs w:val="24"/>
        </w:rPr>
      </w:pPr>
      <w:r>
        <w:rPr>
          <w:rFonts w:hint="default" w:ascii="Arial" w:hAnsi="Arial" w:cs="Arial"/>
          <w:b/>
          <w:sz w:val="24"/>
          <w:szCs w:val="24"/>
        </w:rPr>
        <w:t xml:space="preserve">7. Vemos la pared vacía. El teléfono tiembla.10sPlano General. MÚSICA: Tono grave, con un </w:t>
      </w:r>
      <w:r>
        <w:rPr>
          <w:rFonts w:hint="default" w:ascii="Arial" w:hAnsi="Arial" w:cs="Arial"/>
          <w:b/>
          <w:i/>
          <w:iCs/>
          <w:sz w:val="24"/>
          <w:szCs w:val="24"/>
        </w:rPr>
        <w:t>crescendo</w:t>
      </w:r>
      <w:r>
        <w:rPr>
          <w:rFonts w:hint="default" w:ascii="Arial" w:hAnsi="Arial" w:cs="Arial"/>
          <w:b/>
          <w:sz w:val="24"/>
          <w:szCs w:val="24"/>
        </w:rPr>
        <w:t xml:space="preserve"> lento. SFX: Silencio/ruido de fondo (atmos) solo.Cámara subjetiva, con el temblor de la mano de ella.</w:t>
      </w:r>
    </w:p>
    <w:p w14:paraId="4AF68618">
      <w:pPr>
        <w:spacing w:after="0" w:line="240" w:lineRule="auto"/>
        <w:jc w:val="center"/>
        <w:rPr>
          <w:rFonts w:hint="default" w:ascii="Arial" w:hAnsi="Arial" w:cs="Arial"/>
          <w:b/>
          <w:sz w:val="24"/>
          <w:szCs w:val="24"/>
        </w:rPr>
      </w:pPr>
    </w:p>
    <w:p w14:paraId="6E2A1ADF">
      <w:pPr>
        <w:spacing w:after="0" w:line="240" w:lineRule="auto"/>
        <w:jc w:val="center"/>
        <w:rPr>
          <w:rFonts w:hint="default" w:ascii="Arial" w:hAnsi="Arial" w:cs="Arial"/>
          <w:b/>
          <w:sz w:val="24"/>
          <w:szCs w:val="24"/>
          <w:lang w:val="es-ES"/>
        </w:rPr>
      </w:pPr>
      <w:r>
        <w:rPr>
          <w:rFonts w:hint="default" w:ascii="Arial" w:hAnsi="Arial" w:cs="Arial"/>
          <w:b/>
          <w:sz w:val="24"/>
          <w:szCs w:val="24"/>
        </w:rPr>
        <w:t>8.</w:t>
      </w:r>
      <w:r>
        <w:rPr>
          <w:rFonts w:hint="default" w:ascii="Arial" w:hAnsi="Arial" w:cs="Arial"/>
          <w:sz w:val="24"/>
          <w:szCs w:val="24"/>
        </w:rPr>
        <w:t xml:space="preserve"> </w:t>
      </w:r>
      <w:r>
        <w:rPr>
          <w:rFonts w:hint="default" w:ascii="Arial" w:hAnsi="Arial" w:cs="Arial"/>
          <w:b/>
          <w:sz w:val="24"/>
          <w:szCs w:val="24"/>
        </w:rPr>
        <w:t xml:space="preserve">Un detalle en la pared: una sombra muy tenue, que no debería estar ahí.15sPrimer Plano. Ojo Normal MÚSICA: Un </w:t>
      </w:r>
      <w:r>
        <w:rPr>
          <w:rFonts w:hint="default" w:ascii="Arial" w:hAnsi="Arial" w:cs="Arial"/>
          <w:b/>
          <w:i/>
          <w:iCs/>
          <w:sz w:val="24"/>
          <w:szCs w:val="24"/>
        </w:rPr>
        <w:t>stinger</w:t>
      </w:r>
      <w:r>
        <w:rPr>
          <w:rFonts w:hint="default" w:ascii="Arial" w:hAnsi="Arial" w:cs="Arial"/>
          <w:b/>
          <w:sz w:val="24"/>
          <w:szCs w:val="24"/>
        </w:rPr>
        <w:t xml:space="preserve"> agudo y corto. SFX: Un ligero roce, casi inaudible. Cámara fija en la sombra, que parece moverse.</w:t>
      </w:r>
    </w:p>
    <w:p w14:paraId="7018D5BC">
      <w:pPr>
        <w:spacing w:after="0" w:line="240" w:lineRule="auto"/>
        <w:jc w:val="center"/>
        <w:rPr>
          <w:rFonts w:hint="default" w:ascii="Arial" w:hAnsi="Arial" w:cs="Arial"/>
          <w:b/>
          <w:sz w:val="24"/>
          <w:szCs w:val="24"/>
          <w:lang w:val="es-ES"/>
        </w:rPr>
      </w:pPr>
    </w:p>
    <w:p w14:paraId="42232AED">
      <w:pPr>
        <w:spacing w:after="0" w:line="240" w:lineRule="auto"/>
        <w:jc w:val="center"/>
        <w:rPr>
          <w:rFonts w:hint="default" w:ascii="Arial" w:hAnsi="Arial" w:cs="Arial"/>
          <w:b/>
          <w:sz w:val="24"/>
          <w:szCs w:val="24"/>
        </w:rPr>
      </w:pPr>
      <w:r>
        <w:rPr>
          <w:rFonts w:hint="default" w:ascii="Arial" w:hAnsi="Arial" w:cs="Arial"/>
          <w:b/>
          <w:bCs/>
          <w:sz w:val="24"/>
          <w:szCs w:val="24"/>
        </w:rPr>
        <w:t>9. Acto 3: La Revelación.</w:t>
      </w:r>
      <w:r>
        <w:rPr>
          <w:rFonts w:hint="default" w:ascii="Arial" w:hAnsi="Arial" w:cs="Arial"/>
          <w:b/>
          <w:sz w:val="24"/>
          <w:szCs w:val="24"/>
        </w:rPr>
        <w:t xml:space="preserve"> Ella se da la vuelta, volviendo a apuntar la cámara a sí mismo/a.15sPlano Medio. dialogo: Un susurro, No.... MÚSICA: </w:t>
      </w:r>
      <w:r>
        <w:rPr>
          <w:rFonts w:hint="default" w:ascii="Arial" w:hAnsi="Arial" w:cs="Arial"/>
          <w:b/>
          <w:i/>
          <w:iCs/>
          <w:sz w:val="24"/>
          <w:szCs w:val="24"/>
        </w:rPr>
        <w:t>Stinger</w:t>
      </w:r>
      <w:r>
        <w:rPr>
          <w:rFonts w:hint="default" w:ascii="Arial" w:hAnsi="Arial" w:cs="Arial"/>
          <w:b/>
          <w:sz w:val="24"/>
          <w:szCs w:val="24"/>
        </w:rPr>
        <w:t xml:space="preserve"> final.Expresión de total comprensión y resignación.</w:t>
      </w:r>
    </w:p>
    <w:p w14:paraId="377CF30A">
      <w:pPr>
        <w:spacing w:after="0" w:line="240" w:lineRule="auto"/>
        <w:jc w:val="center"/>
        <w:rPr>
          <w:rFonts w:hint="default" w:ascii="Arial" w:hAnsi="Arial" w:cs="Arial"/>
          <w:b/>
          <w:sz w:val="24"/>
          <w:szCs w:val="24"/>
        </w:rPr>
      </w:pPr>
    </w:p>
    <w:p w14:paraId="64D55EC7">
      <w:pPr>
        <w:spacing w:after="0" w:line="240" w:lineRule="auto"/>
        <w:jc w:val="center"/>
        <w:rPr>
          <w:rFonts w:hint="default" w:ascii="Arial" w:hAnsi="Arial" w:cs="Arial"/>
          <w:b/>
          <w:sz w:val="24"/>
          <w:szCs w:val="24"/>
        </w:rPr>
      </w:pPr>
      <w:r>
        <w:rPr>
          <w:rFonts w:hint="default" w:ascii="Arial" w:hAnsi="Arial" w:cs="Arial"/>
          <w:b/>
          <w:sz w:val="24"/>
          <w:szCs w:val="24"/>
        </w:rPr>
        <w:t xml:space="preserve">10. En el reflejo del lente, detrás de EL/ELLA, se ve una figura. Es </w:t>
      </w:r>
      <w:r>
        <w:rPr>
          <w:rFonts w:hint="default" w:ascii="Arial" w:hAnsi="Arial" w:cs="Arial"/>
          <w:b/>
          <w:bCs/>
          <w:sz w:val="24"/>
          <w:szCs w:val="24"/>
        </w:rPr>
        <w:t>exactamente</w:t>
      </w:r>
      <w:r>
        <w:rPr>
          <w:rFonts w:hint="default" w:ascii="Arial" w:hAnsi="Arial" w:cs="Arial"/>
          <w:b/>
          <w:sz w:val="24"/>
          <w:szCs w:val="24"/>
        </w:rPr>
        <w:t xml:space="preserve"> la misma persona. (Su "Yo Futuro").20sPlano de Reflejo (PG)Ligeramente PicadoMÚSICA: El piano nostálgico vuelve, ahora más lento y melancólico. SFX: Un </w:t>
      </w:r>
      <w:r>
        <w:rPr>
          <w:rFonts w:hint="default" w:ascii="Arial" w:hAnsi="Arial" w:cs="Arial"/>
          <w:b/>
          <w:i/>
          <w:iCs/>
          <w:sz w:val="24"/>
          <w:szCs w:val="24"/>
        </w:rPr>
        <w:t>click</w:t>
      </w:r>
      <w:r>
        <w:rPr>
          <w:rFonts w:hint="default" w:ascii="Arial" w:hAnsi="Arial" w:cs="Arial"/>
          <w:b/>
          <w:sz w:val="24"/>
          <w:szCs w:val="24"/>
        </w:rPr>
        <w:t xml:space="preserve"> (del teléfono).La figura de atrás está quieta, el reflejo es nítido.</w:t>
      </w:r>
    </w:p>
    <w:p w14:paraId="76FF5D73">
      <w:pPr>
        <w:spacing w:after="0" w:line="240" w:lineRule="auto"/>
        <w:jc w:val="center"/>
        <w:rPr>
          <w:rFonts w:hint="default" w:ascii="Arial" w:hAnsi="Arial" w:cs="Arial"/>
          <w:b/>
          <w:sz w:val="24"/>
          <w:szCs w:val="24"/>
        </w:rPr>
      </w:pPr>
    </w:p>
    <w:p w14:paraId="2E6ABE74">
      <w:pPr>
        <w:spacing w:after="0" w:line="240" w:lineRule="auto"/>
        <w:jc w:val="center"/>
        <w:rPr>
          <w:rFonts w:hint="default" w:ascii="Arial" w:hAnsi="Arial" w:cs="Arial"/>
          <w:b/>
          <w:sz w:val="24"/>
          <w:szCs w:val="24"/>
        </w:rPr>
      </w:pPr>
      <w:r>
        <w:rPr>
          <w:rFonts w:hint="default" w:ascii="Arial" w:hAnsi="Arial" w:cs="Arial"/>
          <w:b/>
          <w:sz w:val="24"/>
          <w:szCs w:val="24"/>
        </w:rPr>
        <w:t>11. El Yo Futuro, con una pequeña sonrisa triste, levanta su mano hacia el Yo Presente.15s. Primer plano. Dialogo: Yo Futuro: "Ya lo has hecho." MÚSICA: Sube ligeramente.</w:t>
      </w:r>
    </w:p>
    <w:p w14:paraId="57543E4E">
      <w:pPr>
        <w:spacing w:after="0" w:line="240" w:lineRule="auto"/>
        <w:jc w:val="center"/>
        <w:rPr>
          <w:rFonts w:hint="default" w:ascii="Arial" w:hAnsi="Arial" w:cs="Arial"/>
          <w:b/>
          <w:sz w:val="24"/>
          <w:szCs w:val="24"/>
        </w:rPr>
      </w:pPr>
      <w:r>
        <w:rPr>
          <w:rFonts w:hint="default" w:ascii="Arial" w:hAnsi="Arial" w:cs="Arial"/>
          <w:b/>
          <w:sz w:val="24"/>
          <w:szCs w:val="24"/>
        </w:rPr>
        <w:t>Enfocado en el Yo Futuro, el presente desenfocado.</w:t>
      </w:r>
    </w:p>
    <w:p w14:paraId="37447124">
      <w:pPr>
        <w:spacing w:after="0" w:line="240" w:lineRule="auto"/>
        <w:jc w:val="center"/>
        <w:rPr>
          <w:rFonts w:hint="default" w:ascii="Arial" w:hAnsi="Arial" w:cs="Arial"/>
          <w:b/>
          <w:sz w:val="24"/>
          <w:szCs w:val="24"/>
        </w:rPr>
      </w:pPr>
    </w:p>
    <w:p w14:paraId="604F5518">
      <w:pPr>
        <w:spacing w:after="0" w:line="240" w:lineRule="auto"/>
        <w:jc w:val="center"/>
        <w:rPr>
          <w:rFonts w:hint="default" w:ascii="Arial" w:hAnsi="Arial" w:cs="Arial"/>
          <w:b/>
          <w:sz w:val="24"/>
          <w:szCs w:val="24"/>
        </w:rPr>
      </w:pPr>
      <w:r>
        <w:rPr>
          <w:rFonts w:hint="default" w:ascii="Arial" w:hAnsi="Arial" w:cs="Arial"/>
          <w:b/>
          <w:sz w:val="24"/>
          <w:szCs w:val="24"/>
        </w:rPr>
        <w:t>12. Fundido a Negro. El audio del mensaje del Yo Presente (escena 2) se reproduce sobre el negro, pero con la voz distorsionada (como si viniera del futuro).25s. nunca dejes que..." (la frase se completa, pero inentendible). MÚSICA: Se detiene de golpe.</w:t>
      </w:r>
    </w:p>
    <w:p w14:paraId="6BA4FD98">
      <w:pPr>
        <w:spacing w:after="0" w:line="240" w:lineRule="auto"/>
        <w:jc w:val="center"/>
        <w:rPr>
          <w:rFonts w:hint="default" w:ascii="Arial" w:hAnsi="Arial" w:cs="Arial"/>
          <w:b/>
          <w:sz w:val="24"/>
          <w:szCs w:val="24"/>
        </w:rPr>
      </w:pPr>
    </w:p>
    <w:p w14:paraId="58D6005C">
      <w:pPr>
        <w:spacing w:after="0" w:line="240" w:lineRule="auto"/>
        <w:jc w:val="center"/>
        <w:rPr>
          <w:rFonts w:hint="default" w:ascii="Arial" w:hAnsi="Arial" w:cs="Arial"/>
          <w:b/>
          <w:sz w:val="24"/>
          <w:szCs w:val="24"/>
        </w:rPr>
      </w:pPr>
      <w:r>
        <w:rPr>
          <w:rFonts w:hint="default" w:ascii="Arial" w:hAnsi="Arial" w:cs="Arial"/>
          <w:b/>
          <w:sz w:val="24"/>
          <w:szCs w:val="24"/>
        </w:rPr>
        <w:t>Texto blanco en el negro: FIN.TOTAL3:30</w:t>
      </w:r>
    </w:p>
    <w:p w14:paraId="5B3AE9AF">
      <w:pPr>
        <w:spacing w:after="0" w:line="240" w:lineRule="auto"/>
        <w:jc w:val="center"/>
        <w:rPr>
          <w:rFonts w:hint="default" w:ascii="Arial" w:hAnsi="Arial" w:cs="Arial"/>
          <w:b/>
          <w:sz w:val="24"/>
          <w:szCs w:val="24"/>
        </w:rPr>
      </w:pPr>
    </w:p>
    <w:p w14:paraId="7F494A78">
      <w:pPr>
        <w:spacing w:after="0" w:line="240" w:lineRule="auto"/>
        <w:jc w:val="center"/>
        <w:rPr>
          <w:rFonts w:hint="default" w:ascii="Arial" w:hAnsi="Arial" w:cs="Arial"/>
          <w:b/>
          <w:sz w:val="24"/>
          <w:szCs w:val="24"/>
        </w:rPr>
      </w:pPr>
    </w:p>
    <w:p w14:paraId="5CA6440A">
      <w:pPr>
        <w:spacing w:after="0" w:line="240" w:lineRule="auto"/>
        <w:jc w:val="center"/>
        <w:rPr>
          <w:rFonts w:hint="default" w:ascii="Arial" w:hAnsi="Arial" w:cs="Arial"/>
          <w:b/>
          <w:sz w:val="24"/>
          <w:szCs w:val="24"/>
        </w:rPr>
      </w:pPr>
    </w:p>
    <w:p w14:paraId="183C1394">
      <w:pPr>
        <w:spacing w:after="0" w:line="240" w:lineRule="auto"/>
        <w:jc w:val="center"/>
        <w:rPr>
          <w:rFonts w:hint="default" w:ascii="Arial" w:hAnsi="Arial" w:cs="Arial"/>
          <w:b/>
          <w:sz w:val="24"/>
          <w:szCs w:val="24"/>
        </w:rPr>
      </w:pPr>
    </w:p>
    <w:p w14:paraId="73D820C4">
      <w:pPr>
        <w:spacing w:after="0" w:line="240" w:lineRule="auto"/>
        <w:jc w:val="center"/>
        <w:rPr>
          <w:rFonts w:hint="default" w:ascii="Arial" w:hAnsi="Arial" w:cs="Arial"/>
          <w:b/>
          <w:sz w:val="24"/>
          <w:szCs w:val="24"/>
        </w:rPr>
      </w:pPr>
      <w:r>
        <w:rPr>
          <w:rFonts w:hint="default" w:ascii="Arial" w:hAnsi="Arial" w:cs="Arial"/>
          <w:b/>
          <w:sz w:val="24"/>
          <w:szCs w:val="24"/>
        </w:rPr>
        <w:t xml:space="preserve">INFORME FINAL DEL APRENDIZAJE ADQUIRIDO: Es impresionante la profundidad que hay en lo audivisual y cómo al comprenderlo, porque leí parte del contenido que se dio y fue cómo el drama, los tiempos, la duración, música y más hacen un guión técnico que da una dirección más clara de lo que se va a realizar, esto trae más emoción cuando se ejecutan los planos, pero también algo que me marco es no redundar, sino utilizar los otros instrumentos para dar la idea que se quiere. </w:t>
      </w:r>
    </w:p>
    <w:p w14:paraId="7A15FCCB">
      <w:pPr>
        <w:spacing w:after="0" w:line="240" w:lineRule="auto"/>
        <w:jc w:val="center"/>
        <w:rPr>
          <w:rFonts w:hint="default" w:ascii="Arial" w:hAnsi="Arial" w:cs="Arial"/>
          <w:b/>
          <w:sz w:val="24"/>
          <w:szCs w:val="24"/>
        </w:rPr>
      </w:pPr>
    </w:p>
    <w:p w14:paraId="55182959">
      <w:pPr>
        <w:spacing w:after="0" w:line="240" w:lineRule="auto"/>
        <w:jc w:val="center"/>
        <w:rPr>
          <w:rFonts w:hint="default" w:ascii="Arial" w:hAnsi="Arial" w:cs="Arial"/>
          <w:b/>
          <w:sz w:val="24"/>
          <w:szCs w:val="24"/>
          <w:lang w:val="es-ES"/>
        </w:rPr>
      </w:pPr>
    </w:p>
    <w:p w14:paraId="40BD7383">
      <w:pPr>
        <w:spacing w:after="0" w:line="240" w:lineRule="auto"/>
        <w:jc w:val="center"/>
        <w:rPr>
          <w:rFonts w:hint="default" w:ascii="Arial" w:hAnsi="Arial" w:cs="Arial"/>
          <w:b/>
          <w:sz w:val="24"/>
          <w:szCs w:val="24"/>
          <w:lang w:val="es-ES"/>
        </w:rPr>
      </w:pPr>
    </w:p>
    <w:p w14:paraId="62F6732F">
      <w:pPr>
        <w:spacing w:after="0" w:line="240" w:lineRule="auto"/>
        <w:jc w:val="center"/>
        <w:rPr>
          <w:rFonts w:hint="default" w:ascii="Arial" w:hAnsi="Arial" w:cs="Arial"/>
          <w:b/>
          <w:sz w:val="24"/>
          <w:szCs w:val="24"/>
          <w:lang w:val="es-ES"/>
        </w:rPr>
      </w:pPr>
    </w:p>
    <w:p w14:paraId="092BA823">
      <w:pPr>
        <w:spacing w:after="0" w:line="240" w:lineRule="auto"/>
        <w:jc w:val="center"/>
        <w:rPr>
          <w:rFonts w:hint="default" w:ascii="Arial" w:hAnsi="Arial" w:cs="Arial"/>
          <w:b/>
          <w:sz w:val="24"/>
          <w:szCs w:val="24"/>
          <w:lang w:val="es-ES"/>
        </w:rPr>
      </w:pPr>
    </w:p>
    <w:p w14:paraId="0D75B6EB">
      <w:pPr>
        <w:spacing w:after="0" w:line="240" w:lineRule="auto"/>
        <w:jc w:val="center"/>
        <w:rPr>
          <w:rFonts w:hint="default" w:ascii="Arial" w:hAnsi="Arial" w:cs="Arial"/>
          <w:b/>
          <w:sz w:val="24"/>
          <w:szCs w:val="24"/>
          <w:lang w:val="es-ES"/>
        </w:rPr>
      </w:pPr>
    </w:p>
    <w:p w14:paraId="5E2CF257">
      <w:pPr>
        <w:spacing w:after="0" w:line="240" w:lineRule="auto"/>
        <w:jc w:val="center"/>
        <w:rPr>
          <w:rFonts w:hint="default" w:ascii="Arial" w:hAnsi="Arial" w:cs="Arial"/>
          <w:b/>
          <w:sz w:val="24"/>
          <w:szCs w:val="24"/>
          <w:lang w:val="es-ES"/>
        </w:rPr>
      </w:pPr>
    </w:p>
    <w:p w14:paraId="4E7AE87D">
      <w:pPr>
        <w:spacing w:after="0" w:line="240" w:lineRule="auto"/>
        <w:jc w:val="center"/>
        <w:rPr>
          <w:rFonts w:hint="default" w:ascii="Arial" w:hAnsi="Arial" w:cs="Arial"/>
          <w:b/>
          <w:sz w:val="24"/>
          <w:szCs w:val="24"/>
          <w:lang w:val="es-ES"/>
        </w:rPr>
      </w:pPr>
    </w:p>
    <w:p w14:paraId="1E0CDDDB">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PARTE COLABORATIVA: </w:t>
      </w:r>
    </w:p>
    <w:p w14:paraId="17685501">
      <w:pPr>
        <w:spacing w:after="0" w:line="240" w:lineRule="auto"/>
        <w:jc w:val="center"/>
        <w:rPr>
          <w:rFonts w:hint="default" w:ascii="Arial" w:hAnsi="Arial" w:cs="Arial"/>
          <w:b/>
          <w:sz w:val="24"/>
          <w:szCs w:val="24"/>
          <w:lang w:val="es-ES"/>
        </w:rPr>
      </w:pPr>
    </w:p>
    <w:p w14:paraId="2AFB94ED">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El microrelato que escogí fue el mio, porque soy la única en el trabajo. </w:t>
      </w:r>
    </w:p>
    <w:p w14:paraId="7B3854DD">
      <w:pPr>
        <w:spacing w:after="0" w:line="240" w:lineRule="auto"/>
        <w:jc w:val="center"/>
        <w:rPr>
          <w:rFonts w:hint="default" w:ascii="Arial" w:hAnsi="Arial" w:cs="Arial"/>
          <w:b/>
          <w:sz w:val="24"/>
          <w:szCs w:val="24"/>
          <w:lang w:val="es-ES"/>
        </w:rPr>
      </w:pPr>
    </w:p>
    <w:p w14:paraId="45A82ACA">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Titulo: El querer estar listos es el peor enemigo</w:t>
      </w:r>
    </w:p>
    <w:p w14:paraId="68855961">
      <w:pPr>
        <w:spacing w:after="0" w:line="240" w:lineRule="auto"/>
        <w:jc w:val="center"/>
        <w:rPr>
          <w:rFonts w:hint="default" w:ascii="Arial" w:hAnsi="Arial" w:cs="Arial"/>
          <w:b/>
          <w:sz w:val="24"/>
          <w:szCs w:val="24"/>
          <w:lang w:val="es-ES"/>
        </w:rPr>
      </w:pPr>
    </w:p>
    <w:p w14:paraId="4E0039E7">
      <w:pPr>
        <w:spacing w:after="0" w:line="240" w:lineRule="auto"/>
        <w:jc w:val="center"/>
        <w:rPr>
          <w:rFonts w:hint="default" w:ascii="Arial" w:hAnsi="Arial" w:cs="Arial"/>
          <w:b/>
          <w:sz w:val="24"/>
          <w:szCs w:val="24"/>
          <w:lang w:val="es-ES"/>
        </w:rPr>
      </w:pPr>
    </w:p>
    <w:p w14:paraId="1DA9C7D7">
      <w:pPr>
        <w:spacing w:after="0" w:line="240" w:lineRule="auto"/>
        <w:jc w:val="center"/>
        <w:rPr>
          <w:rFonts w:hint="default" w:ascii="Arial" w:hAnsi="Arial" w:cs="Arial"/>
          <w:b/>
          <w:sz w:val="24"/>
          <w:szCs w:val="24"/>
          <w:lang w:val="es-ES"/>
        </w:rPr>
      </w:pPr>
    </w:p>
    <w:p w14:paraId="07744E4B">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Tabla 3. Guion técnico7storyboard. </w:t>
      </w:r>
    </w:p>
    <w:p w14:paraId="7611E5E3">
      <w:pPr>
        <w:spacing w:after="0" w:line="240" w:lineRule="auto"/>
        <w:jc w:val="center"/>
        <w:rPr>
          <w:rFonts w:hint="default" w:ascii="Arial" w:hAnsi="Arial" w:cs="Arial"/>
          <w:b/>
          <w:sz w:val="24"/>
          <w:szCs w:val="24"/>
          <w:lang w:val="es-ES"/>
        </w:rPr>
      </w:pPr>
    </w:p>
    <w:p w14:paraId="6820DFCD">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Guión.</w:t>
      </w:r>
    </w:p>
    <w:p w14:paraId="26956D2C">
      <w:pPr>
        <w:spacing w:after="0" w:line="240" w:lineRule="auto"/>
        <w:jc w:val="center"/>
        <w:rPr>
          <w:rFonts w:hint="default" w:ascii="Arial" w:hAnsi="Arial" w:cs="Arial"/>
          <w:b/>
          <w:sz w:val="24"/>
          <w:szCs w:val="24"/>
          <w:lang w:val="es-ES"/>
        </w:rPr>
      </w:pPr>
    </w:p>
    <w:p w14:paraId="18AFFB6B">
      <w:pPr>
        <w:spacing w:after="0" w:line="240" w:lineRule="auto"/>
        <w:jc w:val="both"/>
        <w:rPr>
          <w:rFonts w:hint="default" w:ascii="Arial" w:hAnsi="Arial" w:cs="Arial"/>
          <w:b/>
          <w:sz w:val="24"/>
          <w:szCs w:val="24"/>
          <w:lang w:val="es-ES"/>
        </w:rPr>
      </w:pPr>
      <w:r>
        <w:rPr>
          <w:rFonts w:hint="default" w:ascii="Arial" w:hAnsi="Arial" w:cs="Arial"/>
          <w:b/>
          <w:sz w:val="24"/>
          <w:szCs w:val="24"/>
          <w:lang w:val="es-ES"/>
        </w:rPr>
        <w:t xml:space="preserve">Objetivo del relato audiovisual: Inspirar a jóvenes y mujeres emprendedoras a perseverar en sus sueños y superar la frustración, mostrando que el éxito requiere perseverancia junto con disciplina. </w:t>
      </w:r>
    </w:p>
    <w:p w14:paraId="20EF58FE">
      <w:pPr>
        <w:spacing w:after="0" w:line="240" w:lineRule="auto"/>
        <w:jc w:val="both"/>
        <w:rPr>
          <w:rFonts w:hint="default" w:ascii="Arial" w:hAnsi="Arial" w:cs="Arial"/>
          <w:b/>
          <w:sz w:val="24"/>
          <w:szCs w:val="24"/>
          <w:lang w:val="es-ES"/>
        </w:rPr>
      </w:pPr>
    </w:p>
    <w:p w14:paraId="3B1C2EAC">
      <w:pPr>
        <w:spacing w:after="0" w:line="240" w:lineRule="auto"/>
        <w:jc w:val="both"/>
        <w:rPr>
          <w:rFonts w:hint="default" w:ascii="Arial" w:hAnsi="Arial" w:cs="Arial"/>
          <w:b/>
          <w:sz w:val="24"/>
          <w:szCs w:val="24"/>
          <w:lang w:val="es-ES"/>
        </w:rPr>
      </w:pPr>
    </w:p>
    <w:p w14:paraId="68BA09F4">
      <w:pPr>
        <w:spacing w:after="0" w:line="240" w:lineRule="auto"/>
        <w:jc w:val="both"/>
        <w:rPr>
          <w:rFonts w:hint="default" w:ascii="Arial" w:hAnsi="Arial" w:cs="Arial"/>
          <w:b/>
          <w:sz w:val="24"/>
          <w:szCs w:val="24"/>
          <w:lang w:val="es-ES"/>
        </w:rPr>
      </w:pPr>
    </w:p>
    <w:p w14:paraId="737A60E4">
      <w:pPr>
        <w:spacing w:after="0" w:line="240" w:lineRule="auto"/>
        <w:jc w:val="center"/>
        <w:rPr>
          <w:rFonts w:hint="default" w:ascii="Arial" w:hAnsi="Arial" w:cs="Arial"/>
          <w:b/>
          <w:sz w:val="24"/>
          <w:szCs w:val="24"/>
          <w:lang w:val="es-ES"/>
        </w:rPr>
      </w:pPr>
    </w:p>
    <w:p w14:paraId="64F1D53D">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Voces: Catherine Zapata</w:t>
      </w:r>
    </w:p>
    <w:p w14:paraId="011E21AF">
      <w:pPr>
        <w:spacing w:after="0" w:line="240" w:lineRule="auto"/>
        <w:jc w:val="center"/>
        <w:rPr>
          <w:rFonts w:hint="default" w:ascii="Arial" w:hAnsi="Arial" w:cs="Arial"/>
          <w:b/>
          <w:sz w:val="24"/>
          <w:szCs w:val="24"/>
          <w:lang w:val="es-ES"/>
        </w:rPr>
      </w:pPr>
    </w:p>
    <w:p w14:paraId="36A06DDE">
      <w:pPr>
        <w:spacing w:after="0" w:line="240" w:lineRule="auto"/>
        <w:jc w:val="center"/>
        <w:rPr>
          <w:rFonts w:hint="default" w:ascii="Arial" w:hAnsi="Arial" w:cs="Arial"/>
          <w:b/>
          <w:sz w:val="24"/>
          <w:szCs w:val="24"/>
          <w:lang w:val="es-ES"/>
        </w:rPr>
      </w:pPr>
    </w:p>
    <w:p w14:paraId="7DB2175D">
      <w:pPr>
        <w:spacing w:after="0" w:line="240" w:lineRule="auto"/>
        <w:jc w:val="center"/>
        <w:rPr>
          <w:rFonts w:hint="default" w:ascii="Arial" w:hAnsi="Arial" w:cs="Arial"/>
          <w:b/>
          <w:sz w:val="24"/>
          <w:szCs w:val="24"/>
          <w:lang w:val="es-ES"/>
        </w:rPr>
      </w:pPr>
    </w:p>
    <w:p w14:paraId="05FC0605">
      <w:pPr>
        <w:spacing w:after="0" w:line="240" w:lineRule="auto"/>
        <w:jc w:val="center"/>
        <w:rPr>
          <w:rFonts w:hint="default" w:ascii="Arial" w:hAnsi="Arial" w:cs="Arial"/>
          <w:b/>
          <w:sz w:val="24"/>
          <w:szCs w:val="24"/>
          <w:lang w:val="es-ES"/>
        </w:rPr>
      </w:pPr>
    </w:p>
    <w:p w14:paraId="29EC7D9F">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Testimonio: Voz en off </w:t>
      </w:r>
    </w:p>
    <w:p w14:paraId="33827151">
      <w:pPr>
        <w:spacing w:after="0" w:line="240" w:lineRule="auto"/>
        <w:jc w:val="center"/>
        <w:rPr>
          <w:rFonts w:hint="default" w:ascii="Arial" w:hAnsi="Arial" w:cs="Arial"/>
          <w:b/>
          <w:sz w:val="24"/>
          <w:szCs w:val="24"/>
          <w:lang w:val="es-ES"/>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6"/>
        <w:gridCol w:w="1613"/>
        <w:gridCol w:w="1613"/>
        <w:gridCol w:w="2644"/>
        <w:gridCol w:w="2018"/>
      </w:tblGrid>
      <w:tr w14:paraId="57DAE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0" w:type="dxa"/>
          </w:tcPr>
          <w:p w14:paraId="415989D8">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Clic #</w:t>
            </w:r>
          </w:p>
        </w:tc>
        <w:tc>
          <w:tcPr>
            <w:tcW w:w="1811" w:type="dxa"/>
          </w:tcPr>
          <w:p w14:paraId="6527B727">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Tipo de plano </w:t>
            </w:r>
          </w:p>
        </w:tc>
        <w:tc>
          <w:tcPr>
            <w:tcW w:w="1811" w:type="dxa"/>
          </w:tcPr>
          <w:p w14:paraId="0C120A4D">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Ubicación de luces</w:t>
            </w:r>
          </w:p>
        </w:tc>
        <w:tc>
          <w:tcPr>
            <w:tcW w:w="1811" w:type="dxa"/>
          </w:tcPr>
          <w:p w14:paraId="68DFC5D3">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Representación gráfica del plano/imagen</w:t>
            </w:r>
          </w:p>
        </w:tc>
        <w:tc>
          <w:tcPr>
            <w:tcW w:w="1811" w:type="dxa"/>
          </w:tcPr>
          <w:p w14:paraId="412941B4">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Narración o texto y tipo de sonido. </w:t>
            </w:r>
          </w:p>
        </w:tc>
      </w:tr>
      <w:tr w14:paraId="78290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810" w:type="dxa"/>
          </w:tcPr>
          <w:p w14:paraId="4263F8CE">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1</w:t>
            </w:r>
          </w:p>
        </w:tc>
        <w:tc>
          <w:tcPr>
            <w:tcW w:w="1811" w:type="dxa"/>
          </w:tcPr>
          <w:p w14:paraId="5FEE8BC5">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detalle (PD)</w:t>
            </w:r>
          </w:p>
        </w:tc>
        <w:tc>
          <w:tcPr>
            <w:tcW w:w="1811" w:type="dxa"/>
          </w:tcPr>
          <w:p w14:paraId="082D24F2">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Luz baja/ natural, sombras. Ambiente de noche o interior poco iluminado.</w:t>
            </w:r>
          </w:p>
        </w:tc>
        <w:tc>
          <w:tcPr>
            <w:tcW w:w="1811" w:type="dxa"/>
          </w:tcPr>
          <w:p w14:paraId="3045E18F">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Un primer plano del rostro de catherine. Ojos cansados, expresión de frustración/ansiedad, frente sobre el teclado de un portátil abierto. </w:t>
            </w:r>
          </w:p>
        </w:tc>
        <w:tc>
          <w:tcPr>
            <w:tcW w:w="1811" w:type="dxa"/>
          </w:tcPr>
          <w:p w14:paraId="609046CE">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Vozz en off(catherine con tono de hastio): “Quiero resultados ya... pero no tengo ingresos y el camino es tan difícil.” (se oye un suspiro de frustración. Música de fondo minimalista y tensa). </w:t>
            </w:r>
          </w:p>
        </w:tc>
      </w:tr>
      <w:tr w14:paraId="2FC97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810" w:type="dxa"/>
          </w:tcPr>
          <w:p w14:paraId="528FEC4F">
            <w:pPr>
              <w:numPr>
                <w:ilvl w:val="0"/>
                <w:numId w:val="1"/>
              </w:numPr>
              <w:spacing w:after="0" w:line="240" w:lineRule="auto"/>
              <w:jc w:val="center"/>
              <w:rPr>
                <w:rFonts w:hint="default" w:ascii="Arial" w:hAnsi="Arial" w:cs="Arial"/>
                <w:b/>
                <w:sz w:val="24"/>
                <w:szCs w:val="24"/>
                <w:vertAlign w:val="baseline"/>
                <w:lang w:val="es-ES"/>
              </w:rPr>
            </w:pPr>
          </w:p>
        </w:tc>
        <w:tc>
          <w:tcPr>
            <w:tcW w:w="1811" w:type="dxa"/>
          </w:tcPr>
          <w:p w14:paraId="0A004B2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medio (PM)</w:t>
            </w:r>
          </w:p>
        </w:tc>
        <w:tc>
          <w:tcPr>
            <w:tcW w:w="1811" w:type="dxa"/>
          </w:tcPr>
          <w:p w14:paraId="7DA322CD">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Luz lateral para acentuar el cansancio. Ambiente de coworking</w:t>
            </w:r>
          </w:p>
        </w:tc>
        <w:tc>
          <w:tcPr>
            <w:tcW w:w="1811" w:type="dxa"/>
          </w:tcPr>
          <w:p w14:paraId="4406D47D">
            <w:pPr>
              <w:spacing w:after="0" w:line="240" w:lineRule="auto"/>
              <w:jc w:val="center"/>
              <w:rPr>
                <w:rFonts w:hint="default" w:ascii="Arial" w:hAnsi="Arial" w:cs="Arial"/>
                <w:b/>
                <w:sz w:val="24"/>
                <w:szCs w:val="24"/>
                <w:vertAlign w:val="baseline"/>
                <w:lang w:val="es-ES"/>
              </w:rPr>
            </w:pPr>
            <w:r>
              <w:rPr>
                <w:rFonts w:hint="default" w:ascii="Arial" w:hAnsi="Arial" w:eastAsia="SimSun" w:cs="Arial"/>
                <w:sz w:val="24"/>
                <w:szCs w:val="24"/>
              </w:rPr>
              <w:t xml:space="preserve">Catherine sentada en un escritorio desordenado de un </w:t>
            </w:r>
            <w:r>
              <w:rPr>
                <w:rFonts w:hint="default" w:ascii="Arial" w:hAnsi="Arial" w:eastAsia="SimSun" w:cs="Arial"/>
                <w:b/>
                <w:bCs/>
                <w:sz w:val="24"/>
                <w:szCs w:val="24"/>
              </w:rPr>
              <w:t>Coworking</w:t>
            </w:r>
            <w:r>
              <w:rPr>
                <w:rFonts w:hint="default" w:ascii="Arial" w:hAnsi="Arial" w:eastAsia="SimSun" w:cs="Arial"/>
                <w:sz w:val="24"/>
                <w:szCs w:val="24"/>
              </w:rPr>
              <w:t>. A su alrededor, otras personas parecen productivas. Ella mira su teléfono/portátil con desinterés.</w:t>
            </w:r>
          </w:p>
        </w:tc>
        <w:tc>
          <w:tcPr>
            <w:tcW w:w="1811" w:type="dxa"/>
          </w:tcPr>
          <w:p w14:paraId="28E2262D">
            <w:pPr>
              <w:spacing w:after="0" w:line="240" w:lineRule="auto"/>
              <w:jc w:val="center"/>
              <w:rPr>
                <w:rFonts w:hint="default" w:ascii="Arial" w:hAnsi="Arial" w:cs="Arial"/>
                <w:b/>
                <w:sz w:val="24"/>
                <w:szCs w:val="24"/>
                <w:vertAlign w:val="baseline"/>
                <w:lang w:val="es-ES"/>
              </w:rPr>
            </w:pPr>
            <w:r>
              <w:rPr>
                <w:rFonts w:hint="default" w:ascii="Arial" w:hAnsi="Arial" w:eastAsia="SimSun" w:cs="Arial"/>
                <w:b/>
                <w:bCs/>
                <w:sz w:val="24"/>
                <w:szCs w:val="24"/>
              </w:rPr>
              <w:t>Efecto de sonido:</w:t>
            </w:r>
            <w:r>
              <w:rPr>
                <w:rFonts w:hint="default" w:ascii="Arial" w:hAnsi="Arial" w:eastAsia="SimSun" w:cs="Arial"/>
                <w:sz w:val="24"/>
                <w:szCs w:val="24"/>
              </w:rPr>
              <w:t xml:space="preserve"> (Ruido blanco suave de un Coworking: tecleo, tazas, murmullo). </w:t>
            </w:r>
            <w:r>
              <w:rPr>
                <w:rFonts w:hint="default" w:ascii="Arial" w:hAnsi="Arial" w:eastAsia="SimSun" w:cs="Arial"/>
                <w:b/>
                <w:bCs/>
                <w:sz w:val="24"/>
                <w:szCs w:val="24"/>
              </w:rPr>
              <w:t>Música de fondo</w:t>
            </w:r>
            <w:r>
              <w:rPr>
                <w:rFonts w:hint="default" w:ascii="Arial" w:hAnsi="Arial" w:eastAsia="SimSun" w:cs="Arial"/>
                <w:sz w:val="24"/>
                <w:szCs w:val="24"/>
              </w:rPr>
              <w:t xml:space="preserve"> se mantiene tensa.</w:t>
            </w:r>
          </w:p>
        </w:tc>
      </w:tr>
      <w:tr w14:paraId="21A8D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1810" w:type="dxa"/>
          </w:tcPr>
          <w:p w14:paraId="3AA5F5F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3</w:t>
            </w:r>
          </w:p>
        </w:tc>
        <w:tc>
          <w:tcPr>
            <w:tcW w:w="1811" w:type="dxa"/>
          </w:tcPr>
          <w:p w14:paraId="04F1E040">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Plano entero (PE) </w:t>
            </w:r>
          </w:p>
        </w:tc>
        <w:tc>
          <w:tcPr>
            <w:tcW w:w="1811" w:type="dxa"/>
          </w:tcPr>
          <w:p w14:paraId="6A1A870E">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Luz principal centrada en Catherine</w:t>
            </w:r>
          </w:p>
        </w:tc>
        <w:tc>
          <w:tcPr>
            <w:tcW w:w="1811" w:type="dxa"/>
          </w:tcPr>
          <w:p w14:paraId="2EFF95CC">
            <w:pPr>
              <w:spacing w:after="0" w:line="240" w:lineRule="auto"/>
              <w:jc w:val="center"/>
              <w:rPr>
                <w:rFonts w:hint="default" w:ascii="Arial" w:hAnsi="Arial" w:cs="Arial"/>
                <w:b/>
                <w:sz w:val="24"/>
                <w:szCs w:val="24"/>
                <w:vertAlign w:val="baseline"/>
                <w:lang w:val="es-ES"/>
              </w:rPr>
            </w:pPr>
            <w:r>
              <w:rPr>
                <w:rFonts w:hint="default" w:ascii="Arial" w:hAnsi="Arial" w:eastAsia="SimSun" w:cs="Arial"/>
                <w:sz w:val="24"/>
                <w:szCs w:val="24"/>
              </w:rPr>
              <w:t xml:space="preserve">Catherine se levanta abruptamente y sale del Coworking, agarrando su bolso con gesto de rendición. Muestra la acción de querer </w:t>
            </w:r>
            <w:r>
              <w:rPr>
                <w:rFonts w:hint="default" w:ascii="Arial" w:hAnsi="Arial" w:eastAsia="SimSun" w:cs="Arial"/>
                <w:b/>
                <w:bCs/>
                <w:sz w:val="24"/>
                <w:szCs w:val="24"/>
              </w:rPr>
              <w:t>conformarse</w:t>
            </w:r>
            <w:r>
              <w:rPr>
                <w:rFonts w:hint="default" w:ascii="Arial" w:hAnsi="Arial" w:eastAsia="SimSun" w:cs="Arial"/>
                <w:sz w:val="24"/>
                <w:szCs w:val="24"/>
              </w:rPr>
              <w:t xml:space="preserve"> y no seguir publicando.</w:t>
            </w:r>
          </w:p>
        </w:tc>
        <w:tc>
          <w:tcPr>
            <w:tcW w:w="1811" w:type="dxa"/>
          </w:tcPr>
          <w:p w14:paraId="7916CA86">
            <w:pPr>
              <w:spacing w:after="0" w:line="240" w:lineRule="auto"/>
              <w:jc w:val="center"/>
              <w:rPr>
                <w:rFonts w:hint="default" w:ascii="Arial" w:hAnsi="Arial" w:cs="Arial"/>
                <w:b/>
                <w:sz w:val="24"/>
                <w:szCs w:val="24"/>
                <w:vertAlign w:val="baseline"/>
                <w:lang w:val="es-ES"/>
              </w:rPr>
            </w:pPr>
            <w:r>
              <w:rPr>
                <w:rFonts w:hint="default" w:ascii="Arial" w:hAnsi="Arial" w:eastAsia="SimSun" w:cs="Arial"/>
                <w:b/>
                <w:bCs/>
                <w:sz w:val="24"/>
                <w:szCs w:val="24"/>
              </w:rPr>
              <w:t>Voz en off (Narrador - tono descriptivo):</w:t>
            </w:r>
            <w:r>
              <w:rPr>
                <w:rFonts w:hint="default" w:ascii="Arial" w:hAnsi="Arial" w:eastAsia="SimSun" w:cs="Arial"/>
                <w:sz w:val="24"/>
                <w:szCs w:val="24"/>
              </w:rPr>
              <w:t xml:space="preserve"> "A punto de conformarse y no publicar sus conocimientos digitales, Catherine sentía que no estaba lista para avanzar..."</w:t>
            </w:r>
          </w:p>
        </w:tc>
      </w:tr>
      <w:tr w14:paraId="0ED5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0" w:hRule="atLeast"/>
        </w:trPr>
        <w:tc>
          <w:tcPr>
            <w:tcW w:w="1810" w:type="dxa"/>
          </w:tcPr>
          <w:p w14:paraId="6D9C7DBA">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4</w:t>
            </w:r>
          </w:p>
        </w:tc>
        <w:tc>
          <w:tcPr>
            <w:tcW w:w="1811" w:type="dxa"/>
          </w:tcPr>
          <w:p w14:paraId="0E6B53A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 xml:space="preserve">Plano Americano (PA)  </w:t>
            </w:r>
          </w:p>
        </w:tc>
        <w:tc>
          <w:tcPr>
            <w:tcW w:w="1811" w:type="dxa"/>
          </w:tcPr>
          <w:p w14:paraId="3EBB149C">
            <w:pPr>
              <w:spacing w:after="0" w:line="240" w:lineRule="auto"/>
              <w:jc w:val="center"/>
              <w:rPr>
                <w:rFonts w:hint="default" w:ascii="Arial" w:hAnsi="Arial" w:cs="Arial"/>
                <w:b/>
                <w:sz w:val="24"/>
                <w:szCs w:val="24"/>
                <w:vertAlign w:val="baseline"/>
                <w:lang w:val="es-ES"/>
              </w:rPr>
            </w:pPr>
            <w:r>
              <w:rPr>
                <w:rFonts w:hint="default" w:ascii="Arial" w:hAnsi="Arial" w:eastAsia="SimSun" w:cs="Arial"/>
                <w:sz w:val="24"/>
                <w:szCs w:val="24"/>
              </w:rPr>
              <w:t>Luz de día, natural. Espacio abierto (parque o calle cerca del Coworking)</w:t>
            </w:r>
          </w:p>
        </w:tc>
        <w:tc>
          <w:tcPr>
            <w:tcW w:w="1811" w:type="dxa"/>
          </w:tcPr>
          <w:p w14:paraId="57262CD3">
            <w:pPr>
              <w:spacing w:after="0" w:line="240" w:lineRule="auto"/>
              <w:jc w:val="center"/>
              <w:rPr>
                <w:rFonts w:hint="default" w:ascii="Arial" w:hAnsi="Arial" w:cs="Arial"/>
                <w:b/>
                <w:sz w:val="24"/>
                <w:szCs w:val="24"/>
                <w:vertAlign w:val="baseline"/>
                <w:lang w:val="es-ES"/>
              </w:rPr>
            </w:pPr>
            <w:r>
              <w:rPr>
                <w:rFonts w:hint="default" w:ascii="Arial" w:hAnsi="Arial" w:eastAsia="SimSun" w:cs="Arial"/>
                <w:sz w:val="24"/>
                <w:szCs w:val="24"/>
              </w:rPr>
              <w:t>Catherine se encuentra co</w:t>
            </w:r>
            <w:r>
              <w:rPr>
                <w:rFonts w:hint="default" w:ascii="Arial" w:hAnsi="Arial" w:eastAsia="SimSun" w:cs="Arial"/>
                <w:sz w:val="24"/>
                <w:szCs w:val="24"/>
                <w:lang w:val="es-ES"/>
              </w:rPr>
              <w:t>n</w:t>
            </w:r>
            <w:r>
              <w:rPr>
                <w:rFonts w:hint="default" w:ascii="Arial" w:hAnsi="Arial" w:eastAsia="SimSun" w:cs="Arial"/>
                <w:sz w:val="24"/>
                <w:szCs w:val="24"/>
              </w:rPr>
              <w:t xml:space="preserve"> su amigo. Él sonríe, ella tiene una expresión de estrés</w:t>
            </w:r>
          </w:p>
        </w:tc>
        <w:tc>
          <w:tcPr>
            <w:tcW w:w="1811" w:type="dxa"/>
          </w:tcPr>
          <w:p w14:paraId="2CEC565C">
            <w:pPr>
              <w:spacing w:after="0" w:line="240" w:lineRule="auto"/>
              <w:jc w:val="center"/>
              <w:rPr>
                <w:rFonts w:hint="default" w:ascii="Arial" w:hAnsi="Arial" w:cs="Arial"/>
                <w:b/>
                <w:sz w:val="24"/>
                <w:szCs w:val="24"/>
                <w:vertAlign w:val="baseline"/>
                <w:lang w:val="es-ES"/>
              </w:rPr>
            </w:pPr>
            <w:r>
              <w:rPr>
                <w:rFonts w:hint="default" w:ascii="Arial" w:hAnsi="Arial" w:eastAsia="SimSun" w:cs="Arial"/>
                <w:b/>
                <w:bCs/>
                <w:sz w:val="24"/>
                <w:szCs w:val="24"/>
              </w:rPr>
              <w:t>Diálogo (Catherine - tono de desahogo):</w:t>
            </w:r>
            <w:r>
              <w:rPr>
                <w:rFonts w:hint="default" w:ascii="Arial" w:hAnsi="Arial" w:eastAsia="SimSun" w:cs="Arial"/>
                <w:sz w:val="24"/>
                <w:szCs w:val="24"/>
              </w:rPr>
              <w:t xml:space="preserve"> "Estoy estresada y no me siento lista para avanzar..." (El </w:t>
            </w:r>
            <w:r>
              <w:rPr>
                <w:rFonts w:hint="default" w:ascii="Arial" w:hAnsi="Arial" w:eastAsia="SimSun" w:cs="Arial"/>
                <w:b/>
                <w:bCs/>
                <w:sz w:val="24"/>
                <w:szCs w:val="24"/>
              </w:rPr>
              <w:t>ambiente sonoro</w:t>
            </w:r>
            <w:r>
              <w:rPr>
                <w:rFonts w:hint="default" w:ascii="Arial" w:hAnsi="Arial" w:eastAsia="SimSun" w:cs="Arial"/>
                <w:sz w:val="24"/>
                <w:szCs w:val="24"/>
              </w:rPr>
              <w:t xml:space="preserve"> se vuelve más natural: pájaros, tráfico ligero).</w:t>
            </w:r>
          </w:p>
        </w:tc>
      </w:tr>
      <w:tr w14:paraId="0D10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2311F69A">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5</w:t>
            </w:r>
          </w:p>
        </w:tc>
        <w:tc>
          <w:tcPr>
            <w:tcW w:w="1811" w:type="dxa"/>
          </w:tcPr>
          <w:p w14:paraId="1E6C793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medio corto</w:t>
            </w:r>
          </w:p>
        </w:tc>
        <w:tc>
          <w:tcPr>
            <w:tcW w:w="1811" w:type="dxa"/>
          </w:tcPr>
          <w:p w14:paraId="37D4D2A3">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suave y calida, de frente.</w:t>
            </w:r>
          </w:p>
        </w:tc>
        <w:tc>
          <w:tcPr>
            <w:tcW w:w="1811" w:type="dxa"/>
          </w:tcPr>
          <w:p w14:paraId="3B28DE23">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Mi amigo mira con una expresión de ánimo y calma.</w:t>
            </w:r>
          </w:p>
          <w:p w14:paraId="1234CE8F">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 xml:space="preserve">Catherine escucha atenta, con la cabeza inclinada. </w:t>
            </w:r>
          </w:p>
        </w:tc>
        <w:tc>
          <w:tcPr>
            <w:tcW w:w="1811" w:type="dxa"/>
          </w:tcPr>
          <w:p w14:paraId="706E50D1">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 xml:space="preserve">El amigo le dice que lo mire y le dice que no se puede rendir ahora. </w:t>
            </w:r>
          </w:p>
          <w:p w14:paraId="509D7626">
            <w:pPr>
              <w:spacing w:after="0" w:line="240" w:lineRule="auto"/>
              <w:jc w:val="center"/>
              <w:rPr>
                <w:rFonts w:hint="default" w:ascii="Arial" w:hAnsi="Arial" w:eastAsia="SimSun" w:cs="Arial"/>
                <w:b/>
                <w:bCs/>
                <w:sz w:val="24"/>
                <w:szCs w:val="24"/>
                <w:lang w:val="es-ES"/>
              </w:rPr>
            </w:pPr>
          </w:p>
        </w:tc>
      </w:tr>
      <w:tr w14:paraId="6F63D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7B02E29F">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6</w:t>
            </w:r>
          </w:p>
        </w:tc>
        <w:tc>
          <w:tcPr>
            <w:tcW w:w="1811" w:type="dxa"/>
          </w:tcPr>
          <w:p w14:paraId="4B8979DF">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detalle</w:t>
            </w:r>
          </w:p>
        </w:tc>
        <w:tc>
          <w:tcPr>
            <w:tcW w:w="1811" w:type="dxa"/>
          </w:tcPr>
          <w:p w14:paraId="7F219870">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en el rostro de catherine,</w:t>
            </w:r>
          </w:p>
        </w:tc>
        <w:tc>
          <w:tcPr>
            <w:tcW w:w="1811" w:type="dxa"/>
          </w:tcPr>
          <w:p w14:paraId="304636A6">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 xml:space="preserve">Vozz en off: Catherine: La tristeza me permite ver el otro lado de la historia. </w:t>
            </w:r>
          </w:p>
          <w:p w14:paraId="7A04EAD1">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Musical tenso comienza a subir a inspirador</w:t>
            </w:r>
          </w:p>
        </w:tc>
        <w:tc>
          <w:tcPr>
            <w:tcW w:w="1811" w:type="dxa"/>
          </w:tcPr>
          <w:p w14:paraId="0D214BE8">
            <w:pPr>
              <w:spacing w:after="0" w:line="240" w:lineRule="auto"/>
              <w:jc w:val="center"/>
              <w:rPr>
                <w:rFonts w:hint="default" w:ascii="Arial" w:hAnsi="Arial" w:eastAsia="SimSun" w:cs="Arial"/>
                <w:b/>
                <w:bCs/>
                <w:sz w:val="24"/>
                <w:szCs w:val="24"/>
                <w:lang w:val="es-ES"/>
              </w:rPr>
            </w:pPr>
          </w:p>
        </w:tc>
      </w:tr>
      <w:tr w14:paraId="0399A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52397E09">
            <w:pPr>
              <w:spacing w:after="0" w:line="240" w:lineRule="auto"/>
              <w:jc w:val="center"/>
              <w:rPr>
                <w:rFonts w:hint="default" w:ascii="Arial" w:hAnsi="Arial" w:cs="Arial"/>
                <w:b/>
                <w:sz w:val="24"/>
                <w:szCs w:val="24"/>
                <w:vertAlign w:val="baseline"/>
                <w:lang w:val="es-ES"/>
              </w:rPr>
            </w:pPr>
          </w:p>
          <w:p w14:paraId="5D33A4D9">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7</w:t>
            </w:r>
          </w:p>
        </w:tc>
        <w:tc>
          <w:tcPr>
            <w:tcW w:w="1811" w:type="dxa"/>
          </w:tcPr>
          <w:p w14:paraId="2BDF28D5">
            <w:pPr>
              <w:spacing w:after="0" w:line="240" w:lineRule="auto"/>
              <w:jc w:val="center"/>
              <w:rPr>
                <w:rFonts w:hint="default" w:ascii="Arial" w:hAnsi="Arial" w:cs="Arial"/>
                <w:b/>
                <w:sz w:val="24"/>
                <w:szCs w:val="24"/>
                <w:vertAlign w:val="baseline"/>
                <w:lang w:val="es-ES"/>
              </w:rPr>
            </w:pPr>
          </w:p>
          <w:p w14:paraId="11B5D9D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general</w:t>
            </w:r>
          </w:p>
        </w:tc>
        <w:tc>
          <w:tcPr>
            <w:tcW w:w="1811" w:type="dxa"/>
          </w:tcPr>
          <w:p w14:paraId="107012A9">
            <w:pPr>
              <w:spacing w:after="0" w:line="240" w:lineRule="auto"/>
              <w:jc w:val="center"/>
              <w:rPr>
                <w:rFonts w:hint="default" w:ascii="Arial" w:hAnsi="Arial" w:eastAsia="SimSun" w:cs="Arial"/>
                <w:sz w:val="24"/>
                <w:szCs w:val="24"/>
                <w:lang w:val="es-ES"/>
              </w:rPr>
            </w:pPr>
          </w:p>
          <w:p w14:paraId="1980994A">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natural brillante</w:t>
            </w:r>
          </w:p>
        </w:tc>
        <w:tc>
          <w:tcPr>
            <w:tcW w:w="1811" w:type="dxa"/>
          </w:tcPr>
          <w:p w14:paraId="03C58A8F">
            <w:pPr>
              <w:spacing w:after="0" w:line="240" w:lineRule="auto"/>
              <w:jc w:val="center"/>
              <w:rPr>
                <w:rFonts w:hint="default" w:ascii="Arial" w:hAnsi="Arial" w:eastAsia="SimSun" w:cs="Arial"/>
                <w:sz w:val="24"/>
                <w:szCs w:val="24"/>
                <w:lang w:val="es-ES"/>
              </w:rPr>
            </w:pPr>
          </w:p>
          <w:p w14:paraId="2C09DDA6">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Cathe regresa a su escritorio y está ahora ordenado y se sienta con postura de disciplina.</w:t>
            </w:r>
          </w:p>
        </w:tc>
        <w:tc>
          <w:tcPr>
            <w:tcW w:w="1811" w:type="dxa"/>
          </w:tcPr>
          <w:p w14:paraId="6FD3F83B">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 xml:space="preserve">Sonido de teclado rápido y constante y una voz en off:Ella empezo a ordenar su vida nuevamente y a colocar en práctica lo que aprendia de sus referentes.  </w:t>
            </w:r>
          </w:p>
        </w:tc>
      </w:tr>
      <w:tr w14:paraId="493E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45F354B4">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8</w:t>
            </w:r>
          </w:p>
        </w:tc>
        <w:tc>
          <w:tcPr>
            <w:tcW w:w="1811" w:type="dxa"/>
          </w:tcPr>
          <w:p w14:paraId="222D3E71">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medio</w:t>
            </w:r>
          </w:p>
        </w:tc>
        <w:tc>
          <w:tcPr>
            <w:tcW w:w="1811" w:type="dxa"/>
          </w:tcPr>
          <w:p w14:paraId="38155ED3">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de estudio, enfocada en el rostro y la pantalla.</w:t>
            </w:r>
          </w:p>
        </w:tc>
        <w:tc>
          <w:tcPr>
            <w:tcW w:w="1811" w:type="dxa"/>
          </w:tcPr>
          <w:p w14:paraId="35B0F00A">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 xml:space="preserve"> Cathe revisa las redes de vilma tomando notas en un diario</w:t>
            </w:r>
          </w:p>
        </w:tc>
        <w:tc>
          <w:tcPr>
            <w:tcW w:w="1811" w:type="dxa"/>
          </w:tcPr>
          <w:p w14:paraId="594A7121">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Efeccto de sonido suave</w:t>
            </w:r>
          </w:p>
          <w:p w14:paraId="116A7B2D">
            <w:pPr>
              <w:spacing w:after="0" w:line="240" w:lineRule="auto"/>
              <w:jc w:val="center"/>
              <w:rPr>
                <w:rFonts w:hint="default" w:ascii="Arial" w:hAnsi="Arial" w:eastAsia="SimSun" w:cs="Arial"/>
                <w:b/>
                <w:bCs/>
                <w:sz w:val="24"/>
                <w:szCs w:val="24"/>
                <w:lang w:val="es-ES"/>
              </w:rPr>
            </w:pPr>
          </w:p>
          <w:p w14:paraId="711E9D63">
            <w:pPr>
              <w:spacing w:after="0" w:line="240" w:lineRule="auto"/>
              <w:jc w:val="center"/>
              <w:rPr>
                <w:rFonts w:hint="default" w:ascii="Arial" w:hAnsi="Arial" w:eastAsia="SimSun" w:cs="Arial"/>
                <w:b/>
                <w:bCs/>
                <w:sz w:val="24"/>
                <w:szCs w:val="24"/>
                <w:lang w:val="es-ES"/>
              </w:rPr>
            </w:pPr>
          </w:p>
          <w:p w14:paraId="27CA85F3">
            <w:pPr>
              <w:spacing w:after="0" w:line="240" w:lineRule="auto"/>
              <w:jc w:val="center"/>
              <w:rPr>
                <w:rFonts w:hint="default" w:ascii="Arial" w:hAnsi="Arial" w:eastAsia="SimSun" w:cs="Arial"/>
                <w:b/>
                <w:bCs/>
                <w:sz w:val="24"/>
                <w:szCs w:val="24"/>
                <w:lang w:val="es-ES"/>
              </w:rPr>
            </w:pPr>
          </w:p>
          <w:p w14:paraId="1FE89F65">
            <w:pPr>
              <w:spacing w:after="0" w:line="240" w:lineRule="auto"/>
              <w:jc w:val="center"/>
              <w:rPr>
                <w:rFonts w:hint="default" w:ascii="Arial" w:hAnsi="Arial" w:eastAsia="SimSun" w:cs="Arial"/>
                <w:b/>
                <w:bCs/>
                <w:sz w:val="24"/>
                <w:szCs w:val="24"/>
                <w:lang w:val="es-ES"/>
              </w:rPr>
            </w:pPr>
          </w:p>
          <w:p w14:paraId="369956BB">
            <w:pPr>
              <w:spacing w:after="0" w:line="240" w:lineRule="auto"/>
              <w:jc w:val="both"/>
              <w:rPr>
                <w:rFonts w:hint="default" w:ascii="Arial" w:hAnsi="Arial" w:eastAsia="SimSun" w:cs="Arial"/>
                <w:b/>
                <w:bCs/>
                <w:sz w:val="24"/>
                <w:szCs w:val="24"/>
                <w:lang w:val="es-ES"/>
              </w:rPr>
            </w:pPr>
            <w:r>
              <w:rPr>
                <w:rFonts w:hint="default" w:ascii="Arial" w:hAnsi="Arial" w:eastAsia="SimSun" w:cs="Arial"/>
                <w:b/>
                <w:bCs/>
                <w:sz w:val="24"/>
                <w:szCs w:val="24"/>
                <w:lang w:val="es-ES"/>
              </w:rPr>
              <w:t xml:space="preserve"> </w:t>
            </w:r>
          </w:p>
        </w:tc>
      </w:tr>
      <w:tr w14:paraId="3BE0B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6D3F7BD5">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9</w:t>
            </w:r>
          </w:p>
        </w:tc>
        <w:tc>
          <w:tcPr>
            <w:tcW w:w="1811" w:type="dxa"/>
          </w:tcPr>
          <w:p w14:paraId="4728458F">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detalle</w:t>
            </w:r>
          </w:p>
        </w:tc>
        <w:tc>
          <w:tcPr>
            <w:tcW w:w="1811" w:type="dxa"/>
          </w:tcPr>
          <w:p w14:paraId="793E997D">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brillante en los objetos</w:t>
            </w:r>
          </w:p>
        </w:tc>
        <w:tc>
          <w:tcPr>
            <w:tcW w:w="1811" w:type="dxa"/>
          </w:tcPr>
          <w:p w14:paraId="229E24DF">
            <w:pPr>
              <w:spacing w:after="0" w:line="240" w:lineRule="auto"/>
              <w:jc w:val="both"/>
              <w:rPr>
                <w:rFonts w:hint="default" w:ascii="Arial" w:hAnsi="Arial" w:eastAsia="SimSun" w:cs="Arial"/>
                <w:sz w:val="24"/>
                <w:szCs w:val="24"/>
                <w:lang w:val="es-ES"/>
              </w:rPr>
            </w:pPr>
            <w:r>
              <w:rPr>
                <w:rFonts w:hint="default" w:ascii="Arial" w:hAnsi="Arial" w:eastAsia="SimSun" w:cs="Arial"/>
                <w:sz w:val="24"/>
                <w:szCs w:val="24"/>
                <w:lang w:val="es-ES"/>
              </w:rPr>
              <w:t>Un close-up de dos manos estrechandose</w:t>
            </w:r>
          </w:p>
        </w:tc>
        <w:tc>
          <w:tcPr>
            <w:tcW w:w="1811" w:type="dxa"/>
          </w:tcPr>
          <w:p w14:paraId="058D7738">
            <w:pPr>
              <w:spacing w:after="0" w:line="240" w:lineRule="auto"/>
              <w:jc w:val="both"/>
              <w:rPr>
                <w:rFonts w:hint="default" w:ascii="Arial" w:hAnsi="Arial" w:eastAsia="SimSun" w:cs="Arial"/>
                <w:b/>
                <w:bCs/>
                <w:sz w:val="24"/>
                <w:szCs w:val="24"/>
                <w:lang w:val="es-ES"/>
              </w:rPr>
            </w:pPr>
            <w:r>
              <w:rPr>
                <w:rFonts w:hint="default" w:ascii="Arial" w:hAnsi="Arial" w:eastAsia="SimSun" w:cs="Arial"/>
                <w:b/>
                <w:bCs/>
                <w:sz w:val="24"/>
                <w:szCs w:val="24"/>
                <w:lang w:val="es-ES"/>
              </w:rPr>
              <w:t>Voz en off: ahora con su marca personal casi terminada, ella cierra alianzas con personas extraordinarias. Música con su punto más alto</w:t>
            </w:r>
          </w:p>
        </w:tc>
      </w:tr>
      <w:tr w14:paraId="4DAB3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0BA64103">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10</w:t>
            </w:r>
          </w:p>
        </w:tc>
        <w:tc>
          <w:tcPr>
            <w:tcW w:w="1811" w:type="dxa"/>
          </w:tcPr>
          <w:p w14:paraId="68811942">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americano</w:t>
            </w:r>
          </w:p>
        </w:tc>
        <w:tc>
          <w:tcPr>
            <w:tcW w:w="1811" w:type="dxa"/>
          </w:tcPr>
          <w:p w14:paraId="4A62C7AE">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de dia natural</w:t>
            </w:r>
          </w:p>
        </w:tc>
        <w:tc>
          <w:tcPr>
            <w:tcW w:w="1811" w:type="dxa"/>
          </w:tcPr>
          <w:p w14:paraId="1B3C6C23">
            <w:pPr>
              <w:spacing w:after="0" w:line="240" w:lineRule="auto"/>
              <w:jc w:val="both"/>
              <w:rPr>
                <w:rFonts w:hint="default" w:ascii="Arial" w:hAnsi="Arial" w:eastAsia="SimSun" w:cs="Arial"/>
                <w:sz w:val="24"/>
                <w:szCs w:val="24"/>
                <w:lang w:val="es-ES"/>
              </w:rPr>
            </w:pPr>
            <w:r>
              <w:rPr>
                <w:rFonts w:hint="default" w:ascii="Arial" w:hAnsi="Arial" w:eastAsia="SimSun" w:cs="Arial"/>
                <w:sz w:val="24"/>
                <w:szCs w:val="24"/>
                <w:lang w:val="es-ES"/>
              </w:rPr>
              <w:t>El amigo regresa y está orgulloso de cathe por su resultado</w:t>
            </w:r>
          </w:p>
        </w:tc>
        <w:tc>
          <w:tcPr>
            <w:tcW w:w="1811" w:type="dxa"/>
          </w:tcPr>
          <w:p w14:paraId="4BC98BC6">
            <w:pPr>
              <w:spacing w:after="0" w:line="240" w:lineRule="auto"/>
              <w:jc w:val="both"/>
              <w:rPr>
                <w:rFonts w:hint="default" w:ascii="Arial" w:hAnsi="Arial" w:eastAsia="SimSun" w:cs="Arial"/>
                <w:b/>
                <w:bCs/>
                <w:sz w:val="24"/>
                <w:szCs w:val="24"/>
                <w:lang w:val="es-ES"/>
              </w:rPr>
            </w:pPr>
            <w:r>
              <w:rPr>
                <w:rFonts w:hint="default" w:ascii="Arial" w:hAnsi="Arial" w:eastAsia="SimSun" w:cs="Arial"/>
                <w:b/>
                <w:bCs/>
                <w:sz w:val="24"/>
                <w:szCs w:val="24"/>
                <w:lang w:val="es-ES"/>
              </w:rPr>
              <w:t>Música suave, sin dialogo, un pequeño 2dind de notificación de exito”</w:t>
            </w:r>
          </w:p>
        </w:tc>
      </w:tr>
      <w:tr w14:paraId="0564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520444E8">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11</w:t>
            </w:r>
          </w:p>
        </w:tc>
        <w:tc>
          <w:tcPr>
            <w:tcW w:w="1811" w:type="dxa"/>
          </w:tcPr>
          <w:p w14:paraId="3AC1926D">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medio</w:t>
            </w:r>
          </w:p>
        </w:tc>
        <w:tc>
          <w:tcPr>
            <w:tcW w:w="1811" w:type="dxa"/>
          </w:tcPr>
          <w:p w14:paraId="03A75EAA">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de un atardecer</w:t>
            </w:r>
          </w:p>
        </w:tc>
        <w:tc>
          <w:tcPr>
            <w:tcW w:w="1811" w:type="dxa"/>
          </w:tcPr>
          <w:p w14:paraId="0C9A37F3">
            <w:pPr>
              <w:spacing w:after="0" w:line="240" w:lineRule="auto"/>
              <w:jc w:val="both"/>
              <w:rPr>
                <w:rFonts w:hint="default" w:ascii="Arial" w:hAnsi="Arial" w:eastAsia="SimSun" w:cs="Arial"/>
                <w:sz w:val="24"/>
                <w:szCs w:val="24"/>
                <w:lang w:val="es-ES"/>
              </w:rPr>
            </w:pPr>
            <w:r>
              <w:rPr>
                <w:rFonts w:hint="default" w:ascii="Arial" w:hAnsi="Arial" w:eastAsia="SimSun" w:cs="Arial"/>
                <w:sz w:val="24"/>
                <w:szCs w:val="24"/>
                <w:lang w:val="es-ES"/>
              </w:rPr>
              <w:t>Cathe termina de trabajar y cierra su portatil con satisfacción</w:t>
            </w:r>
          </w:p>
        </w:tc>
        <w:tc>
          <w:tcPr>
            <w:tcW w:w="1811" w:type="dxa"/>
          </w:tcPr>
          <w:p w14:paraId="1CD8535D">
            <w:pPr>
              <w:spacing w:after="0" w:line="240" w:lineRule="auto"/>
              <w:jc w:val="both"/>
              <w:rPr>
                <w:rFonts w:hint="default" w:ascii="Arial" w:hAnsi="Arial" w:eastAsia="SimSun" w:cs="Arial"/>
                <w:b/>
                <w:bCs/>
                <w:sz w:val="24"/>
                <w:szCs w:val="24"/>
                <w:lang w:val="es-ES"/>
              </w:rPr>
            </w:pPr>
            <w:r>
              <w:rPr>
                <w:rFonts w:hint="default" w:ascii="Arial" w:hAnsi="Arial" w:eastAsia="SimSun" w:cs="Arial"/>
                <w:b/>
                <w:bCs/>
                <w:sz w:val="24"/>
                <w:szCs w:val="24"/>
                <w:lang w:val="es-ES"/>
              </w:rPr>
              <w:t>Efecto de sonido de un suspiro de alivio, el amigo dice en voz en of: la frase motivacional</w:t>
            </w:r>
          </w:p>
        </w:tc>
      </w:tr>
      <w:tr w14:paraId="57703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1810" w:type="dxa"/>
          </w:tcPr>
          <w:p w14:paraId="3FDCBD09">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12</w:t>
            </w:r>
          </w:p>
        </w:tc>
        <w:tc>
          <w:tcPr>
            <w:tcW w:w="1811" w:type="dxa"/>
          </w:tcPr>
          <w:p w14:paraId="4862D406">
            <w:pPr>
              <w:spacing w:after="0" w:line="240" w:lineRule="auto"/>
              <w:jc w:val="center"/>
              <w:rPr>
                <w:rFonts w:hint="default" w:ascii="Arial" w:hAnsi="Arial" w:cs="Arial"/>
                <w:b/>
                <w:sz w:val="24"/>
                <w:szCs w:val="24"/>
                <w:vertAlign w:val="baseline"/>
                <w:lang w:val="es-ES"/>
              </w:rPr>
            </w:pPr>
            <w:r>
              <w:rPr>
                <w:rFonts w:hint="default" w:ascii="Arial" w:hAnsi="Arial" w:cs="Arial"/>
                <w:b/>
                <w:sz w:val="24"/>
                <w:szCs w:val="24"/>
                <w:vertAlign w:val="baseline"/>
                <w:lang w:val="es-ES"/>
              </w:rPr>
              <w:t>plano en general</w:t>
            </w:r>
          </w:p>
        </w:tc>
        <w:tc>
          <w:tcPr>
            <w:tcW w:w="1811" w:type="dxa"/>
          </w:tcPr>
          <w:p w14:paraId="672BDA62">
            <w:pPr>
              <w:spacing w:after="0" w:line="240" w:lineRule="auto"/>
              <w:jc w:val="center"/>
              <w:rPr>
                <w:rFonts w:hint="default" w:ascii="Arial" w:hAnsi="Arial" w:eastAsia="SimSun" w:cs="Arial"/>
                <w:sz w:val="24"/>
                <w:szCs w:val="24"/>
                <w:lang w:val="es-ES"/>
              </w:rPr>
            </w:pPr>
            <w:r>
              <w:rPr>
                <w:rFonts w:hint="default" w:ascii="Arial" w:hAnsi="Arial" w:eastAsia="SimSun" w:cs="Arial"/>
                <w:sz w:val="24"/>
                <w:szCs w:val="24"/>
                <w:lang w:val="es-ES"/>
              </w:rPr>
              <w:t>Luz alta brillante con un halo</w:t>
            </w:r>
          </w:p>
        </w:tc>
        <w:tc>
          <w:tcPr>
            <w:tcW w:w="1811" w:type="dxa"/>
          </w:tcPr>
          <w:p w14:paraId="5AF72AA3">
            <w:pPr>
              <w:spacing w:after="0" w:line="240" w:lineRule="auto"/>
              <w:jc w:val="both"/>
              <w:rPr>
                <w:rFonts w:hint="default" w:ascii="Arial" w:hAnsi="Arial" w:eastAsia="SimSun" w:cs="Arial"/>
                <w:sz w:val="24"/>
                <w:szCs w:val="24"/>
                <w:lang w:val="es-ES"/>
              </w:rPr>
            </w:pPr>
            <w:r>
              <w:rPr>
                <w:rFonts w:hint="default" w:ascii="Arial" w:hAnsi="Arial" w:eastAsia="SimSun" w:cs="Arial"/>
                <w:sz w:val="24"/>
                <w:szCs w:val="24"/>
                <w:lang w:val="es-ES"/>
              </w:rPr>
              <w:t>Cathe sonrié y aparece la frase</w:t>
            </w:r>
          </w:p>
        </w:tc>
        <w:tc>
          <w:tcPr>
            <w:tcW w:w="1811" w:type="dxa"/>
          </w:tcPr>
          <w:p w14:paraId="070FE254">
            <w:pPr>
              <w:spacing w:after="0" w:line="240" w:lineRule="auto"/>
              <w:jc w:val="both"/>
              <w:rPr>
                <w:rFonts w:hint="default" w:ascii="Arial" w:hAnsi="Arial" w:eastAsia="SimSun" w:cs="Arial"/>
                <w:b/>
                <w:bCs/>
                <w:sz w:val="24"/>
                <w:szCs w:val="24"/>
                <w:lang w:val="es-ES"/>
              </w:rPr>
            </w:pPr>
            <w:r>
              <w:rPr>
                <w:rFonts w:hint="default" w:ascii="Arial" w:hAnsi="Arial" w:eastAsia="SimSun" w:cs="Arial"/>
                <w:b/>
                <w:bCs/>
                <w:sz w:val="24"/>
                <w:szCs w:val="24"/>
              </w:rPr>
              <w:t>Las cosas más valiosas llevan tiempo y vas a seguir pasando por momentos de mucha presión, pero aún así vas a salir con éxito.</w:t>
            </w:r>
            <w:r>
              <w:rPr>
                <w:rFonts w:hint="default" w:ascii="Arial" w:hAnsi="Arial" w:eastAsia="SimSun" w:cs="Arial"/>
                <w:sz w:val="24"/>
                <w:szCs w:val="24"/>
              </w:rPr>
              <w:t xml:space="preserve">" </w:t>
            </w:r>
            <w:r>
              <w:rPr>
                <w:rFonts w:hint="default" w:ascii="Arial" w:hAnsi="Arial" w:eastAsia="SimSun" w:cs="Arial"/>
                <w:b/>
                <w:bCs/>
                <w:sz w:val="24"/>
                <w:szCs w:val="24"/>
              </w:rPr>
              <w:t>Música</w:t>
            </w:r>
            <w:r>
              <w:rPr>
                <w:rFonts w:hint="default" w:ascii="Arial" w:hAnsi="Arial" w:eastAsia="SimSun" w:cs="Arial"/>
                <w:sz w:val="24"/>
                <w:szCs w:val="24"/>
              </w:rPr>
              <w:t xml:space="preserve"> termina con un acorde final poderoso.</w:t>
            </w:r>
          </w:p>
        </w:tc>
      </w:tr>
    </w:tbl>
    <w:p w14:paraId="38B214BC">
      <w:pPr>
        <w:spacing w:after="0" w:line="240" w:lineRule="auto"/>
        <w:jc w:val="center"/>
        <w:rPr>
          <w:rFonts w:hint="default" w:ascii="Arial" w:hAnsi="Arial" w:cs="Arial"/>
          <w:b/>
          <w:sz w:val="24"/>
          <w:szCs w:val="24"/>
          <w:lang w:val="es-ES"/>
        </w:rPr>
      </w:pPr>
    </w:p>
    <w:p w14:paraId="74CF2297">
      <w:pPr>
        <w:spacing w:after="0" w:line="240" w:lineRule="auto"/>
        <w:jc w:val="center"/>
        <w:rPr>
          <w:rFonts w:hint="default" w:ascii="Arial" w:hAnsi="Arial" w:cs="Arial"/>
          <w:b/>
          <w:sz w:val="24"/>
          <w:szCs w:val="24"/>
          <w:lang w:val="es-ES"/>
        </w:rPr>
      </w:pPr>
    </w:p>
    <w:p w14:paraId="5E7482AD">
      <w:pPr>
        <w:spacing w:after="0" w:line="240" w:lineRule="auto"/>
        <w:jc w:val="center"/>
        <w:rPr>
          <w:rFonts w:hint="default" w:ascii="Arial" w:hAnsi="Arial" w:cs="Arial"/>
          <w:b/>
          <w:sz w:val="24"/>
          <w:szCs w:val="24"/>
          <w:lang w:val="es-ES"/>
        </w:rPr>
      </w:pPr>
    </w:p>
    <w:p w14:paraId="11B2C4AD">
      <w:pPr>
        <w:spacing w:after="0" w:line="240" w:lineRule="auto"/>
        <w:jc w:val="center"/>
        <w:rPr>
          <w:rFonts w:hint="default" w:ascii="Arial" w:hAnsi="Arial" w:cs="Arial"/>
          <w:b/>
          <w:sz w:val="24"/>
          <w:szCs w:val="24"/>
          <w:lang w:val="es-ES"/>
        </w:rPr>
      </w:pPr>
    </w:p>
    <w:p w14:paraId="2F9C512A">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Resolución (click 5-8): Mostrar conversación con amigo y utilizar planos y contrapuestos para el diálog. Que el me haga recordar mi esfuerzo. </w:t>
      </w:r>
    </w:p>
    <w:p w14:paraId="0CB02A02">
      <w:pPr>
        <w:spacing w:after="0" w:line="240" w:lineRule="auto"/>
        <w:jc w:val="center"/>
        <w:rPr>
          <w:rFonts w:hint="default" w:ascii="Arial" w:hAnsi="Arial" w:cs="Arial"/>
          <w:b/>
          <w:sz w:val="24"/>
          <w:szCs w:val="24"/>
          <w:lang w:val="es-ES"/>
        </w:rPr>
      </w:pPr>
    </w:p>
    <w:p w14:paraId="5EDF3E83">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Acción y transformación: click 9-11: Catherine aplicando lo que aprendio de sus referentes. Catherine escribiendo, haciendo una alianza y una expresión de disciplina y concentración. </w:t>
      </w:r>
    </w:p>
    <w:p w14:paraId="458F469E">
      <w:pPr>
        <w:spacing w:after="0" w:line="240" w:lineRule="auto"/>
        <w:jc w:val="center"/>
        <w:rPr>
          <w:rFonts w:hint="default" w:ascii="Arial" w:hAnsi="Arial" w:cs="Arial"/>
          <w:b/>
          <w:sz w:val="24"/>
          <w:szCs w:val="24"/>
          <w:lang w:val="es-ES"/>
        </w:rPr>
      </w:pPr>
    </w:p>
    <w:p w14:paraId="6CC735EF">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Moraleja/cierre: (click 12): Plano general de Catherine con un ambiente luminoso, con una expresión de alivio y proósito definido, mientras la voz de mi amigo cierra con una frase motivacional. </w:t>
      </w:r>
    </w:p>
    <w:p w14:paraId="3770D8CB">
      <w:pPr>
        <w:spacing w:after="0" w:line="240" w:lineRule="auto"/>
        <w:jc w:val="center"/>
        <w:rPr>
          <w:rFonts w:hint="default" w:ascii="Arial" w:hAnsi="Arial" w:cs="Arial"/>
          <w:b/>
          <w:sz w:val="24"/>
          <w:szCs w:val="24"/>
          <w:lang w:val="es-ES"/>
        </w:rPr>
      </w:pPr>
    </w:p>
    <w:p w14:paraId="05604539">
      <w:pPr>
        <w:spacing w:after="0" w:line="240" w:lineRule="auto"/>
        <w:jc w:val="center"/>
        <w:rPr>
          <w:rFonts w:hint="default" w:ascii="Arial" w:hAnsi="Arial" w:eastAsia="SimSun" w:cs="Arial"/>
          <w:b/>
          <w:bCs/>
          <w:sz w:val="24"/>
          <w:szCs w:val="24"/>
        </w:rPr>
      </w:pPr>
      <w:r>
        <w:rPr>
          <w:rFonts w:hint="default" w:ascii="Arial" w:hAnsi="Arial" w:eastAsia="SimSun" w:cs="Arial"/>
          <w:b/>
          <w:bCs/>
          <w:sz w:val="24"/>
          <w:szCs w:val="24"/>
        </w:rPr>
        <w:t>"Las cosas más valiosas llevan tiempo y vas a seguir pasando por momentos de mucha presión, pero aún así vas a salir con éxito."</w:t>
      </w:r>
    </w:p>
    <w:p w14:paraId="556BFF92">
      <w:pPr>
        <w:spacing w:after="0" w:line="240" w:lineRule="auto"/>
        <w:jc w:val="center"/>
        <w:rPr>
          <w:rFonts w:hint="default" w:ascii="Arial" w:hAnsi="Arial" w:eastAsia="SimSun" w:cs="Arial"/>
          <w:b/>
          <w:bCs/>
          <w:sz w:val="24"/>
          <w:szCs w:val="24"/>
        </w:rPr>
      </w:pPr>
    </w:p>
    <w:p w14:paraId="38D2430E">
      <w:pPr>
        <w:spacing w:after="0" w:line="240" w:lineRule="auto"/>
        <w:jc w:val="center"/>
        <w:rPr>
          <w:rFonts w:hint="default" w:ascii="Arial" w:hAnsi="Arial" w:eastAsia="SimSun" w:cs="Arial"/>
          <w:b/>
          <w:bCs/>
          <w:sz w:val="24"/>
          <w:szCs w:val="24"/>
        </w:rPr>
      </w:pPr>
    </w:p>
    <w:p w14:paraId="5F86DA5A">
      <w:pPr>
        <w:spacing w:after="0" w:line="240" w:lineRule="auto"/>
        <w:jc w:val="center"/>
        <w:rPr>
          <w:rFonts w:hint="default" w:ascii="Arial" w:hAnsi="Arial" w:eastAsia="SimSun" w:cs="Arial"/>
          <w:b/>
          <w:bCs/>
          <w:sz w:val="24"/>
          <w:szCs w:val="24"/>
        </w:rPr>
      </w:pPr>
      <w:r>
        <w:rPr>
          <w:rFonts w:hint="default" w:ascii="Arial" w:hAnsi="Arial" w:eastAsia="SimSun" w:cs="Arial"/>
          <w:sz w:val="24"/>
          <w:szCs w:val="24"/>
        </w:rPr>
        <w:drawing>
          <wp:inline distT="0" distB="0" distL="114300" distR="114300">
            <wp:extent cx="304800" cy="304800"/>
            <wp:effectExtent l="0" t="0" r="0" b="0"/>
            <wp:docPr id="3" name="Imagen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IMG_256"/>
                    <pic:cNvPicPr>
                      <a:picLocks noChangeAspect="1"/>
                    </pic:cNvPicPr>
                  </pic:nvPicPr>
                  <pic:blipFill>
                    <a:blip r:embed="rId12"/>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SimSun" w:cs="Arial"/>
          <w:sz w:val="24"/>
          <w:szCs w:val="24"/>
        </w:rPr>
        <w:drawing>
          <wp:inline distT="0" distB="0" distL="114300" distR="114300">
            <wp:extent cx="304800" cy="304800"/>
            <wp:effectExtent l="0" t="0" r="0" b="0"/>
            <wp:docPr id="4" name="Imagen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2" descr="IMG_256"/>
                    <pic:cNvPicPr>
                      <a:picLocks noChangeAspect="1"/>
                    </pic:cNvPicPr>
                  </pic:nvPicPr>
                  <pic:blipFill>
                    <a:blip r:embed="rId12"/>
                    <a:stretch>
                      <a:fillRect/>
                    </a:stretch>
                  </pic:blipFill>
                  <pic:spPr>
                    <a:xfrm>
                      <a:off x="0" y="0"/>
                      <a:ext cx="304800" cy="304800"/>
                    </a:xfrm>
                    <a:prstGeom prst="rect">
                      <a:avLst/>
                    </a:prstGeom>
                    <a:noFill/>
                    <a:ln w="9525">
                      <a:noFill/>
                    </a:ln>
                  </pic:spPr>
                </pic:pic>
              </a:graphicData>
            </a:graphic>
          </wp:inline>
        </w:drawing>
      </w:r>
    </w:p>
    <w:p w14:paraId="1FD0084B">
      <w:pPr>
        <w:spacing w:after="0" w:line="240" w:lineRule="auto"/>
        <w:jc w:val="center"/>
        <w:rPr>
          <w:rFonts w:hint="default" w:ascii="Arial" w:hAnsi="Arial" w:eastAsia="SimSun" w:cs="Arial"/>
          <w:b/>
          <w:bCs/>
          <w:sz w:val="24"/>
          <w:szCs w:val="24"/>
          <w:lang w:val="es-ES"/>
        </w:rPr>
      </w:pPr>
      <w:r>
        <w:rPr>
          <w:rFonts w:hint="default" w:ascii="Arial" w:hAnsi="Arial" w:eastAsia="SimSun" w:cs="Arial"/>
          <w:sz w:val="24"/>
          <w:szCs w:val="24"/>
        </w:rPr>
        <w:drawing>
          <wp:inline distT="0" distB="0" distL="114300" distR="114300">
            <wp:extent cx="304800" cy="304800"/>
            <wp:effectExtent l="0" t="0" r="0" b="0"/>
            <wp:docPr id="5" name="Imagen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3" descr="IMG_256"/>
                    <pic:cNvPicPr>
                      <a:picLocks noChangeAspect="1"/>
                    </pic:cNvPicPr>
                  </pic:nvPicPr>
                  <pic:blipFill>
                    <a:blip r:embed="rId12"/>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SimSun" w:cs="Arial"/>
          <w:b/>
          <w:bCs/>
          <w:sz w:val="24"/>
          <w:szCs w:val="24"/>
          <w:lang w:val="es-ES"/>
        </w:rPr>
        <w:drawing>
          <wp:inline distT="0" distB="0" distL="114300" distR="114300">
            <wp:extent cx="5608320" cy="5608320"/>
            <wp:effectExtent l="0" t="0" r="11430" b="11430"/>
            <wp:docPr id="6" name="Imagen 6" descr="unna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unnamed"/>
                    <pic:cNvPicPr>
                      <a:picLocks noChangeAspect="1"/>
                    </pic:cNvPicPr>
                  </pic:nvPicPr>
                  <pic:blipFill>
                    <a:blip r:embed="rId13"/>
                    <a:stretch>
                      <a:fillRect/>
                    </a:stretch>
                  </pic:blipFill>
                  <pic:spPr>
                    <a:xfrm>
                      <a:off x="0" y="0"/>
                      <a:ext cx="5608320" cy="5608320"/>
                    </a:xfrm>
                    <a:prstGeom prst="rect">
                      <a:avLst/>
                    </a:prstGeom>
                  </pic:spPr>
                </pic:pic>
              </a:graphicData>
            </a:graphic>
          </wp:inline>
        </w:drawing>
      </w:r>
    </w:p>
    <w:p w14:paraId="0080F921">
      <w:pPr>
        <w:spacing w:after="0" w:line="240" w:lineRule="auto"/>
        <w:jc w:val="center"/>
        <w:rPr>
          <w:rFonts w:hint="default" w:ascii="Arial" w:hAnsi="Arial" w:eastAsia="SimSun" w:cs="Arial"/>
          <w:b/>
          <w:bCs/>
          <w:sz w:val="24"/>
          <w:szCs w:val="24"/>
        </w:rPr>
      </w:pPr>
    </w:p>
    <w:p w14:paraId="24DE5E3E">
      <w:pPr>
        <w:spacing w:after="0" w:line="240" w:lineRule="auto"/>
        <w:jc w:val="center"/>
        <w:rPr>
          <w:rFonts w:hint="default" w:ascii="Arial" w:hAnsi="Arial" w:eastAsia="SimSun" w:cs="Arial"/>
          <w:b/>
          <w:bCs/>
          <w:sz w:val="24"/>
          <w:szCs w:val="24"/>
        </w:rPr>
      </w:pPr>
    </w:p>
    <w:p w14:paraId="4790E380">
      <w:pPr>
        <w:spacing w:after="0" w:line="240" w:lineRule="auto"/>
        <w:jc w:val="center"/>
        <w:rPr>
          <w:rFonts w:hint="default" w:ascii="Arial" w:hAnsi="Arial" w:eastAsia="SimSun" w:cs="Arial"/>
          <w:b/>
          <w:bCs/>
          <w:sz w:val="24"/>
          <w:szCs w:val="24"/>
        </w:rPr>
      </w:pPr>
    </w:p>
    <w:p w14:paraId="77FBB1E7">
      <w:pPr>
        <w:spacing w:after="0" w:line="240" w:lineRule="auto"/>
        <w:jc w:val="center"/>
        <w:rPr>
          <w:rFonts w:hint="default" w:ascii="Arial" w:hAnsi="Arial" w:eastAsia="SimSun" w:cs="Arial"/>
          <w:b/>
          <w:bCs/>
          <w:sz w:val="24"/>
          <w:szCs w:val="24"/>
        </w:rPr>
      </w:pPr>
    </w:p>
    <w:p w14:paraId="2ADBFFD5">
      <w:pPr>
        <w:spacing w:after="0" w:line="240" w:lineRule="auto"/>
        <w:jc w:val="center"/>
        <w:rPr>
          <w:rFonts w:hint="default" w:ascii="Arial" w:hAnsi="Arial" w:eastAsia="SimSun" w:cs="Arial"/>
          <w:b/>
          <w:bCs/>
          <w:sz w:val="24"/>
          <w:szCs w:val="24"/>
        </w:rPr>
      </w:pPr>
      <w:bookmarkStart w:id="0" w:name="_GoBack"/>
      <w:bookmarkEnd w:id="0"/>
    </w:p>
    <w:p w14:paraId="3EF5DF02">
      <w:pPr>
        <w:spacing w:after="0" w:line="240" w:lineRule="auto"/>
        <w:jc w:val="center"/>
        <w:rPr>
          <w:rFonts w:hint="default" w:ascii="Arial" w:hAnsi="Arial" w:eastAsia="SimSun" w:cs="Arial"/>
          <w:b/>
          <w:bCs/>
          <w:sz w:val="24"/>
          <w:szCs w:val="24"/>
        </w:rPr>
      </w:pPr>
    </w:p>
    <w:p w14:paraId="5214C0A6">
      <w:pPr>
        <w:spacing w:after="0" w:line="240" w:lineRule="auto"/>
        <w:jc w:val="center"/>
        <w:rPr>
          <w:rFonts w:hint="default" w:ascii="Arial" w:hAnsi="Arial" w:eastAsia="SimSun" w:cs="Arial"/>
          <w:b/>
          <w:bCs/>
          <w:sz w:val="24"/>
          <w:szCs w:val="24"/>
        </w:rPr>
      </w:pPr>
    </w:p>
    <w:p w14:paraId="29564A91">
      <w:pPr>
        <w:spacing w:after="0" w:line="240" w:lineRule="auto"/>
        <w:jc w:val="center"/>
        <w:rPr>
          <w:rFonts w:hint="default" w:ascii="Arial" w:hAnsi="Arial" w:eastAsia="SimSun" w:cs="Arial"/>
          <w:b/>
          <w:bCs/>
          <w:sz w:val="24"/>
          <w:szCs w:val="24"/>
        </w:rPr>
      </w:pPr>
    </w:p>
    <w:p w14:paraId="5395429D">
      <w:pPr>
        <w:spacing w:after="0" w:line="240" w:lineRule="auto"/>
        <w:jc w:val="center"/>
        <w:rPr>
          <w:rFonts w:hint="default" w:ascii="Arial" w:hAnsi="Arial" w:eastAsia="SimSun" w:cs="Arial"/>
          <w:b/>
          <w:bCs/>
          <w:sz w:val="24"/>
          <w:szCs w:val="24"/>
        </w:rPr>
      </w:pPr>
    </w:p>
    <w:p w14:paraId="1363D759">
      <w:pPr>
        <w:spacing w:after="0" w:line="240" w:lineRule="auto"/>
        <w:jc w:val="center"/>
        <w:rPr>
          <w:rFonts w:hint="default" w:ascii="Arial" w:hAnsi="Arial" w:eastAsia="SimSun" w:cs="Arial"/>
          <w:b/>
          <w:bCs/>
          <w:sz w:val="24"/>
          <w:szCs w:val="24"/>
        </w:rPr>
      </w:pPr>
    </w:p>
    <w:p w14:paraId="248B71FE">
      <w:pPr>
        <w:spacing w:after="0" w:line="240" w:lineRule="auto"/>
        <w:jc w:val="center"/>
        <w:rPr>
          <w:rFonts w:hint="default" w:ascii="Arial" w:hAnsi="Arial" w:eastAsia="SimSun" w:cs="Arial"/>
          <w:b/>
          <w:bCs/>
          <w:sz w:val="24"/>
          <w:szCs w:val="24"/>
        </w:rPr>
      </w:pPr>
    </w:p>
    <w:p w14:paraId="415D212F">
      <w:pPr>
        <w:spacing w:after="0" w:line="240" w:lineRule="auto"/>
        <w:jc w:val="center"/>
        <w:rPr>
          <w:rFonts w:hint="default" w:ascii="Arial" w:hAnsi="Arial" w:eastAsia="SimSun" w:cs="Arial"/>
          <w:b/>
          <w:bCs/>
          <w:sz w:val="24"/>
          <w:szCs w:val="24"/>
        </w:rPr>
      </w:pPr>
    </w:p>
    <w:p w14:paraId="37105CA8">
      <w:pPr>
        <w:spacing w:after="0" w:line="240" w:lineRule="auto"/>
        <w:jc w:val="center"/>
        <w:rPr>
          <w:rFonts w:hint="default" w:ascii="Arial" w:hAnsi="Arial" w:eastAsia="SimSun" w:cs="Arial"/>
          <w:b/>
          <w:bCs/>
          <w:sz w:val="24"/>
          <w:szCs w:val="24"/>
        </w:rPr>
      </w:pPr>
    </w:p>
    <w:p w14:paraId="34468E35">
      <w:pPr>
        <w:spacing w:after="0" w:line="240" w:lineRule="auto"/>
        <w:jc w:val="center"/>
        <w:rPr>
          <w:rFonts w:hint="default" w:ascii="Arial" w:hAnsi="Arial" w:eastAsia="SimSun" w:cs="Arial"/>
          <w:b/>
          <w:bCs/>
          <w:sz w:val="24"/>
          <w:szCs w:val="24"/>
        </w:rPr>
      </w:pPr>
    </w:p>
    <w:p w14:paraId="037FEFF4">
      <w:pPr>
        <w:spacing w:after="0" w:line="240" w:lineRule="auto"/>
        <w:jc w:val="center"/>
        <w:rPr>
          <w:rFonts w:hint="default" w:ascii="Arial" w:hAnsi="Arial" w:eastAsia="SimSun" w:cs="Arial"/>
          <w:b/>
          <w:bCs/>
          <w:sz w:val="24"/>
          <w:szCs w:val="24"/>
        </w:rPr>
      </w:pPr>
    </w:p>
    <w:p w14:paraId="7687C303">
      <w:pPr>
        <w:spacing w:after="0" w:line="240" w:lineRule="auto"/>
        <w:jc w:val="center"/>
        <w:rPr>
          <w:rFonts w:hint="default" w:ascii="Arial" w:hAnsi="Arial" w:eastAsia="SimSun" w:cs="Arial"/>
          <w:b/>
          <w:bCs/>
          <w:sz w:val="24"/>
          <w:szCs w:val="24"/>
        </w:rPr>
      </w:pPr>
    </w:p>
    <w:p w14:paraId="12693607">
      <w:pPr>
        <w:spacing w:after="0" w:line="240" w:lineRule="auto"/>
        <w:jc w:val="center"/>
        <w:rPr>
          <w:rFonts w:hint="default" w:ascii="Arial" w:hAnsi="Arial" w:eastAsia="SimSun" w:cs="Arial"/>
          <w:b/>
          <w:bCs/>
          <w:sz w:val="24"/>
          <w:szCs w:val="24"/>
        </w:rPr>
      </w:pPr>
    </w:p>
    <w:p w14:paraId="76C1F290">
      <w:pPr>
        <w:spacing w:after="0" w:line="240" w:lineRule="auto"/>
        <w:jc w:val="center"/>
        <w:rPr>
          <w:rFonts w:hint="default" w:ascii="Arial" w:hAnsi="Arial" w:eastAsia="SimSun" w:cs="Arial"/>
          <w:b/>
          <w:bCs/>
          <w:sz w:val="24"/>
          <w:szCs w:val="24"/>
        </w:rPr>
      </w:pPr>
    </w:p>
    <w:p w14:paraId="115C3BFC">
      <w:pPr>
        <w:spacing w:after="0" w:line="240" w:lineRule="auto"/>
        <w:jc w:val="center"/>
        <w:rPr>
          <w:rFonts w:hint="default" w:ascii="Arial" w:hAnsi="Arial" w:eastAsia="SimSun" w:cs="Arial"/>
          <w:b/>
          <w:bCs/>
          <w:sz w:val="24"/>
          <w:szCs w:val="24"/>
        </w:rPr>
      </w:pPr>
    </w:p>
    <w:p w14:paraId="6F04360F">
      <w:pPr>
        <w:spacing w:after="0" w:line="240" w:lineRule="auto"/>
        <w:jc w:val="center"/>
        <w:rPr>
          <w:rFonts w:hint="default" w:ascii="Arial" w:hAnsi="Arial" w:eastAsia="SimSun" w:cs="Arial"/>
          <w:b/>
          <w:bCs/>
          <w:sz w:val="24"/>
          <w:szCs w:val="24"/>
        </w:rPr>
      </w:pPr>
    </w:p>
    <w:p w14:paraId="75967B9B">
      <w:pPr>
        <w:spacing w:after="0" w:line="240" w:lineRule="auto"/>
        <w:jc w:val="center"/>
        <w:rPr>
          <w:rFonts w:hint="default" w:ascii="Arial" w:hAnsi="Arial" w:eastAsia="SimSun" w:cs="Arial"/>
          <w:b/>
          <w:bCs/>
          <w:sz w:val="24"/>
          <w:szCs w:val="24"/>
        </w:rPr>
      </w:pPr>
    </w:p>
    <w:p w14:paraId="08A2418F">
      <w:pPr>
        <w:spacing w:after="0" w:line="240" w:lineRule="auto"/>
        <w:jc w:val="center"/>
        <w:rPr>
          <w:rFonts w:hint="default" w:ascii="Arial" w:hAnsi="Arial" w:eastAsia="SimSun" w:cs="Arial"/>
          <w:b/>
          <w:bCs/>
          <w:sz w:val="24"/>
          <w:szCs w:val="24"/>
        </w:rPr>
      </w:pPr>
    </w:p>
    <w:p w14:paraId="7F9662C6">
      <w:pPr>
        <w:spacing w:after="0" w:line="240" w:lineRule="auto"/>
        <w:jc w:val="center"/>
        <w:rPr>
          <w:rFonts w:hint="default" w:ascii="Arial" w:hAnsi="Arial" w:eastAsia="SimSun" w:cs="Arial"/>
          <w:b/>
          <w:bCs/>
          <w:sz w:val="24"/>
          <w:szCs w:val="24"/>
        </w:rPr>
      </w:pPr>
    </w:p>
    <w:p w14:paraId="59E808DF">
      <w:pPr>
        <w:spacing w:after="0" w:line="240" w:lineRule="auto"/>
        <w:jc w:val="center"/>
        <w:rPr>
          <w:rFonts w:hint="default" w:ascii="Arial" w:hAnsi="Arial" w:eastAsia="SimSun" w:cs="Arial"/>
          <w:b/>
          <w:bCs/>
          <w:sz w:val="24"/>
          <w:szCs w:val="24"/>
        </w:rPr>
      </w:pPr>
    </w:p>
    <w:p w14:paraId="5214164B">
      <w:pPr>
        <w:spacing w:after="0" w:line="240" w:lineRule="auto"/>
        <w:jc w:val="center"/>
        <w:rPr>
          <w:rFonts w:hint="default" w:ascii="Arial" w:hAnsi="Arial" w:eastAsia="SimSun" w:cs="Arial"/>
          <w:b/>
          <w:bCs/>
          <w:sz w:val="24"/>
          <w:szCs w:val="24"/>
        </w:rPr>
      </w:pPr>
    </w:p>
    <w:p w14:paraId="4A32742E">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Conclusiones</w:t>
      </w:r>
    </w:p>
    <w:p w14:paraId="393DA674">
      <w:pPr>
        <w:spacing w:after="0" w:line="240" w:lineRule="auto"/>
        <w:jc w:val="center"/>
        <w:rPr>
          <w:rFonts w:hint="default" w:ascii="Arial" w:hAnsi="Arial" w:eastAsia="SimSun" w:cs="Arial"/>
          <w:b/>
          <w:bCs/>
          <w:sz w:val="24"/>
          <w:szCs w:val="24"/>
          <w:lang w:val="es-ES"/>
        </w:rPr>
      </w:pPr>
    </w:p>
    <w:p w14:paraId="2C2E0541">
      <w:pPr>
        <w:spacing w:after="0" w:line="240" w:lineRule="auto"/>
        <w:jc w:val="center"/>
        <w:rPr>
          <w:rFonts w:hint="default" w:ascii="Arial" w:hAnsi="Arial" w:eastAsia="SimSun" w:cs="Arial"/>
          <w:b/>
          <w:bCs/>
          <w:sz w:val="24"/>
          <w:szCs w:val="24"/>
          <w:lang w:val="es-ES"/>
        </w:rPr>
      </w:pPr>
    </w:p>
    <w:p w14:paraId="03802BC6">
      <w:pPr>
        <w:spacing w:after="0" w:line="240" w:lineRule="auto"/>
        <w:jc w:val="center"/>
        <w:rPr>
          <w:rFonts w:hint="default" w:ascii="Arial" w:hAnsi="Arial" w:eastAsia="SimSun" w:cs="Arial"/>
          <w:b/>
          <w:bCs/>
          <w:sz w:val="24"/>
          <w:szCs w:val="24"/>
        </w:rPr>
      </w:pPr>
    </w:p>
    <w:p w14:paraId="0B10BD0C">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 xml:space="preserve">La profundidad que tiene lo audiovual es muy grande y comprender más los planos y sonidos ayuda a darle al guión el tiempo, la duración y musica adecuada. Los tiempos, estás anteriores cosas brindan una dirección clara a la producción. </w:t>
      </w:r>
    </w:p>
    <w:p w14:paraId="5071967C">
      <w:pPr>
        <w:spacing w:after="0" w:line="240" w:lineRule="auto"/>
        <w:jc w:val="center"/>
        <w:rPr>
          <w:rFonts w:hint="default" w:ascii="Arial" w:hAnsi="Arial" w:eastAsia="SimSun" w:cs="Arial"/>
          <w:b/>
          <w:bCs/>
          <w:sz w:val="24"/>
          <w:szCs w:val="24"/>
          <w:lang w:val="es-ES"/>
        </w:rPr>
      </w:pPr>
      <w:r>
        <w:rPr>
          <w:rFonts w:hint="default" w:ascii="Arial" w:hAnsi="Arial" w:eastAsia="SimSun" w:cs="Arial"/>
          <w:b/>
          <w:bCs/>
          <w:sz w:val="24"/>
          <w:szCs w:val="24"/>
          <w:lang w:val="es-ES"/>
        </w:rPr>
        <w:t xml:space="preserve">Uno de los aprendizajes más significativos fue el sonido y el enfoque de imagen y audio. Esto confirma que una muy buena planificación en el guión ayuda a ejecutar los planos de manera excelente y creativa, también transmiten el mensaje deseado desde el inicio. </w:t>
      </w:r>
    </w:p>
    <w:p w14:paraId="6BCE7CF6">
      <w:pPr>
        <w:spacing w:after="0" w:line="240" w:lineRule="auto"/>
        <w:jc w:val="center"/>
        <w:rPr>
          <w:rFonts w:hint="default" w:ascii="Arial" w:hAnsi="Arial" w:eastAsia="SimSun" w:cs="Arial"/>
          <w:b/>
          <w:bCs/>
          <w:sz w:val="24"/>
          <w:szCs w:val="24"/>
        </w:rPr>
      </w:pPr>
    </w:p>
    <w:p w14:paraId="6935D1D9">
      <w:pPr>
        <w:spacing w:after="0" w:line="240" w:lineRule="auto"/>
        <w:jc w:val="center"/>
        <w:rPr>
          <w:rFonts w:hint="default" w:ascii="Arial" w:hAnsi="Arial" w:eastAsia="SimSun" w:cs="Arial"/>
          <w:b/>
          <w:bCs/>
          <w:sz w:val="24"/>
          <w:szCs w:val="24"/>
        </w:rPr>
      </w:pPr>
    </w:p>
    <w:p w14:paraId="356D5747">
      <w:pPr>
        <w:spacing w:after="0" w:line="240" w:lineRule="auto"/>
        <w:jc w:val="center"/>
        <w:rPr>
          <w:rFonts w:hint="default" w:ascii="Arial" w:hAnsi="Arial" w:eastAsia="SimSun" w:cs="Arial"/>
          <w:b/>
          <w:bCs/>
          <w:sz w:val="24"/>
          <w:szCs w:val="24"/>
          <w:lang w:val="es-ES"/>
        </w:rPr>
      </w:pPr>
    </w:p>
    <w:p w14:paraId="1153C140">
      <w:pPr>
        <w:spacing w:after="0" w:line="240" w:lineRule="auto"/>
        <w:jc w:val="center"/>
        <w:rPr>
          <w:rFonts w:hint="default" w:ascii="Arial" w:hAnsi="Arial" w:eastAsia="SimSun" w:cs="Arial"/>
          <w:b/>
          <w:bCs/>
          <w:sz w:val="24"/>
          <w:szCs w:val="24"/>
          <w:lang w:val="es-ES"/>
        </w:rPr>
      </w:pPr>
    </w:p>
    <w:p w14:paraId="6D7D9455">
      <w:pPr>
        <w:spacing w:after="0" w:line="240" w:lineRule="auto"/>
        <w:jc w:val="center"/>
        <w:rPr>
          <w:rFonts w:hint="default" w:ascii="Arial" w:hAnsi="Arial" w:eastAsia="SimSun" w:cs="Arial"/>
          <w:b/>
          <w:bCs/>
          <w:sz w:val="24"/>
          <w:szCs w:val="24"/>
          <w:lang w:val="es-ES"/>
        </w:rPr>
      </w:pPr>
    </w:p>
    <w:p w14:paraId="5F2E1696">
      <w:pPr>
        <w:spacing w:after="0" w:line="240" w:lineRule="auto"/>
        <w:jc w:val="center"/>
        <w:rPr>
          <w:rFonts w:hint="default" w:ascii="Arial" w:hAnsi="Arial" w:eastAsia="SimSun" w:cs="Arial"/>
          <w:b/>
          <w:bCs/>
          <w:sz w:val="24"/>
          <w:szCs w:val="24"/>
          <w:lang w:val="es-ES"/>
        </w:rPr>
      </w:pPr>
    </w:p>
    <w:p w14:paraId="093368BC">
      <w:pPr>
        <w:spacing w:after="0" w:line="240" w:lineRule="auto"/>
        <w:jc w:val="center"/>
        <w:rPr>
          <w:rFonts w:hint="default" w:ascii="Arial" w:hAnsi="Arial" w:eastAsia="SimSun" w:cs="Arial"/>
          <w:b/>
          <w:bCs/>
          <w:sz w:val="24"/>
          <w:szCs w:val="24"/>
          <w:lang w:val="es-ES"/>
        </w:rPr>
      </w:pPr>
    </w:p>
    <w:p w14:paraId="67D16A4B">
      <w:pPr>
        <w:spacing w:after="0" w:line="240" w:lineRule="auto"/>
        <w:jc w:val="center"/>
        <w:rPr>
          <w:rFonts w:hint="default" w:ascii="Arial" w:hAnsi="Arial" w:eastAsia="SimSun" w:cs="Arial"/>
          <w:b/>
          <w:bCs/>
          <w:sz w:val="24"/>
          <w:szCs w:val="24"/>
          <w:lang w:val="es-ES"/>
        </w:rPr>
      </w:pPr>
    </w:p>
    <w:p w14:paraId="28B0D73A">
      <w:pPr>
        <w:spacing w:after="0" w:line="240" w:lineRule="auto"/>
        <w:jc w:val="center"/>
        <w:rPr>
          <w:rFonts w:hint="default" w:ascii="Arial" w:hAnsi="Arial" w:cs="Arial"/>
          <w:b/>
          <w:sz w:val="24"/>
          <w:szCs w:val="24"/>
          <w:lang w:val="es-ES"/>
        </w:rPr>
      </w:pPr>
    </w:p>
    <w:p w14:paraId="2B3FD7F1">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BIBLIOGRAFIA.</w:t>
      </w:r>
    </w:p>
    <w:p w14:paraId="480461C0">
      <w:pPr>
        <w:spacing w:after="0" w:line="240" w:lineRule="auto"/>
        <w:jc w:val="center"/>
        <w:rPr>
          <w:rFonts w:hint="default" w:ascii="Arial" w:hAnsi="Arial" w:cs="Arial"/>
          <w:b/>
          <w:sz w:val="24"/>
          <w:szCs w:val="24"/>
          <w:lang w:val="es-ES"/>
        </w:rPr>
      </w:pPr>
    </w:p>
    <w:p w14:paraId="476EAA2C">
      <w:pPr>
        <w:spacing w:after="0" w:line="240" w:lineRule="auto"/>
        <w:jc w:val="center"/>
        <w:rPr>
          <w:rFonts w:hint="default" w:ascii="Arial" w:hAnsi="Arial" w:cs="Arial"/>
          <w:b/>
          <w:sz w:val="24"/>
          <w:szCs w:val="24"/>
          <w:lang w:val="es-ES"/>
        </w:rPr>
      </w:pPr>
    </w:p>
    <w:p w14:paraId="1CB08C72">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Cómo construir un buen guión: </w:t>
      </w:r>
      <w:r>
        <w:rPr>
          <w:rFonts w:hint="default" w:ascii="Arial" w:hAnsi="Arial" w:cs="Arial"/>
          <w:sz w:val="24"/>
          <w:szCs w:val="24"/>
        </w:rPr>
        <w:fldChar w:fldCharType="begin"/>
      </w:r>
      <w:r>
        <w:rPr>
          <w:rFonts w:hint="default" w:ascii="Arial" w:hAnsi="Arial" w:cs="Arial"/>
          <w:sz w:val="24"/>
          <w:szCs w:val="24"/>
        </w:rPr>
        <w:instrText xml:space="preserve"> HYPERLINK "https://elibro-net.bibliotecavirtual.unad.edu.co/es/ereader/unad/58615?page=77" </w:instrText>
      </w:r>
      <w:r>
        <w:rPr>
          <w:rFonts w:hint="default" w:ascii="Arial" w:hAnsi="Arial" w:cs="Arial"/>
          <w:sz w:val="24"/>
          <w:szCs w:val="24"/>
        </w:rPr>
        <w:fldChar w:fldCharType="separate"/>
      </w:r>
      <w:r>
        <w:rPr>
          <w:rStyle w:val="7"/>
          <w:rFonts w:hint="default" w:ascii="Arial" w:hAnsi="Arial" w:cs="Arial"/>
          <w:b/>
          <w:sz w:val="24"/>
          <w:szCs w:val="24"/>
          <w:lang w:val="es-ES"/>
        </w:rPr>
        <w:t>https://elibro-net.bibliotecavirtual.unad.edu.co/es/ereader/unad/58615?page=77</w:t>
      </w:r>
      <w:r>
        <w:rPr>
          <w:rStyle w:val="7"/>
          <w:rFonts w:hint="default" w:ascii="Arial" w:hAnsi="Arial" w:cs="Arial"/>
          <w:b/>
          <w:sz w:val="24"/>
          <w:szCs w:val="24"/>
          <w:lang w:val="es-ES"/>
        </w:rPr>
        <w:fldChar w:fldCharType="end"/>
      </w:r>
      <w:r>
        <w:rPr>
          <w:rFonts w:hint="default" w:ascii="Arial" w:hAnsi="Arial" w:cs="Arial"/>
          <w:b/>
          <w:sz w:val="24"/>
          <w:szCs w:val="24"/>
          <w:lang w:val="es-ES"/>
        </w:rPr>
        <w:t xml:space="preserve"> </w:t>
      </w:r>
    </w:p>
    <w:p w14:paraId="16CC9400">
      <w:pPr>
        <w:spacing w:after="0" w:line="240" w:lineRule="auto"/>
        <w:jc w:val="center"/>
        <w:rPr>
          <w:rFonts w:hint="default" w:ascii="Arial" w:hAnsi="Arial" w:cs="Arial"/>
          <w:b/>
          <w:sz w:val="24"/>
          <w:szCs w:val="24"/>
          <w:lang w:val="es-ES"/>
        </w:rPr>
      </w:pPr>
    </w:p>
    <w:p w14:paraId="54F275CE">
      <w:pPr>
        <w:spacing w:after="0" w:line="240" w:lineRule="auto"/>
        <w:jc w:val="center"/>
        <w:rPr>
          <w:rFonts w:hint="default" w:ascii="Arial" w:hAnsi="Arial" w:cs="Arial"/>
          <w:b/>
          <w:sz w:val="24"/>
          <w:szCs w:val="24"/>
          <w:lang w:val="es-ES"/>
        </w:rPr>
      </w:pPr>
    </w:p>
    <w:p w14:paraId="143CCB82">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Lenguajes sonoros: </w:t>
      </w:r>
      <w:r>
        <w:rPr>
          <w:rFonts w:hint="default" w:ascii="Arial" w:hAnsi="Arial" w:cs="Arial"/>
          <w:sz w:val="24"/>
          <w:szCs w:val="24"/>
        </w:rPr>
        <w:fldChar w:fldCharType="begin"/>
      </w:r>
      <w:r>
        <w:rPr>
          <w:rFonts w:hint="default" w:ascii="Arial" w:hAnsi="Arial" w:cs="Arial"/>
          <w:sz w:val="24"/>
          <w:szCs w:val="24"/>
        </w:rPr>
        <w:instrText xml:space="preserve"> HYPERLINK "http://hdl.handle.net/10578/15651" </w:instrText>
      </w:r>
      <w:r>
        <w:rPr>
          <w:rFonts w:hint="default" w:ascii="Arial" w:hAnsi="Arial" w:cs="Arial"/>
          <w:sz w:val="24"/>
          <w:szCs w:val="24"/>
        </w:rPr>
        <w:fldChar w:fldCharType="separate"/>
      </w:r>
      <w:r>
        <w:rPr>
          <w:rStyle w:val="7"/>
          <w:rFonts w:hint="default" w:ascii="Arial" w:hAnsi="Arial" w:cs="Arial"/>
          <w:b/>
          <w:sz w:val="24"/>
          <w:szCs w:val="24"/>
          <w:lang w:val="es-ES"/>
        </w:rPr>
        <w:t>http://hdl.handle.net/10578/15651</w:t>
      </w:r>
      <w:r>
        <w:rPr>
          <w:rStyle w:val="7"/>
          <w:rFonts w:hint="default" w:ascii="Arial" w:hAnsi="Arial" w:cs="Arial"/>
          <w:b/>
          <w:sz w:val="24"/>
          <w:szCs w:val="24"/>
          <w:lang w:val="es-ES"/>
        </w:rPr>
        <w:fldChar w:fldCharType="end"/>
      </w:r>
      <w:r>
        <w:rPr>
          <w:rFonts w:hint="default" w:ascii="Arial" w:hAnsi="Arial" w:cs="Arial"/>
          <w:b/>
          <w:sz w:val="24"/>
          <w:szCs w:val="24"/>
          <w:lang w:val="es-ES"/>
        </w:rPr>
        <w:t xml:space="preserve"> </w:t>
      </w:r>
    </w:p>
    <w:p w14:paraId="6458D414">
      <w:pPr>
        <w:spacing w:after="0" w:line="240" w:lineRule="auto"/>
        <w:jc w:val="center"/>
        <w:rPr>
          <w:rFonts w:hint="default" w:ascii="Arial" w:hAnsi="Arial" w:cs="Arial"/>
          <w:b/>
          <w:sz w:val="24"/>
          <w:szCs w:val="24"/>
          <w:lang w:val="es-ES"/>
        </w:rPr>
      </w:pPr>
    </w:p>
    <w:p w14:paraId="1031597A">
      <w:pPr>
        <w:spacing w:after="0" w:line="240" w:lineRule="auto"/>
        <w:jc w:val="center"/>
        <w:rPr>
          <w:rFonts w:hint="default" w:ascii="Arial" w:hAnsi="Arial" w:cs="Arial"/>
          <w:b/>
          <w:sz w:val="24"/>
          <w:szCs w:val="24"/>
          <w:lang w:val="es-ES"/>
        </w:rPr>
      </w:pPr>
    </w:p>
    <w:p w14:paraId="0C5822A0">
      <w:pPr>
        <w:spacing w:after="0" w:line="240" w:lineRule="auto"/>
        <w:jc w:val="center"/>
        <w:rPr>
          <w:rFonts w:hint="default" w:ascii="Arial" w:hAnsi="Arial" w:cs="Arial"/>
          <w:b/>
          <w:sz w:val="24"/>
          <w:szCs w:val="24"/>
          <w:lang w:val="es-ES"/>
        </w:rPr>
      </w:pPr>
      <w:r>
        <w:rPr>
          <w:rFonts w:hint="default" w:ascii="Arial" w:hAnsi="Arial" w:cs="Arial"/>
          <w:b/>
          <w:sz w:val="24"/>
          <w:szCs w:val="24"/>
          <w:lang w:val="es-ES"/>
        </w:rPr>
        <w:t xml:space="preserve">Podcast: </w:t>
      </w:r>
      <w:r>
        <w:rPr>
          <w:rFonts w:hint="default" w:ascii="Arial" w:hAnsi="Arial" w:cs="Arial"/>
          <w:sz w:val="24"/>
          <w:szCs w:val="24"/>
        </w:rPr>
        <w:fldChar w:fldCharType="begin"/>
      </w:r>
      <w:r>
        <w:rPr>
          <w:rFonts w:hint="default" w:ascii="Arial" w:hAnsi="Arial" w:cs="Arial"/>
          <w:sz w:val="24"/>
          <w:szCs w:val="24"/>
        </w:rPr>
        <w:instrText xml:space="preserve"> HYPERLINK "https://www.youtube.com/watch?v=vmrEKFh3up8" </w:instrText>
      </w:r>
      <w:r>
        <w:rPr>
          <w:rFonts w:hint="default" w:ascii="Arial" w:hAnsi="Arial" w:cs="Arial"/>
          <w:sz w:val="24"/>
          <w:szCs w:val="24"/>
        </w:rPr>
        <w:fldChar w:fldCharType="separate"/>
      </w:r>
      <w:r>
        <w:rPr>
          <w:rStyle w:val="7"/>
          <w:rFonts w:hint="default" w:ascii="Arial" w:hAnsi="Arial" w:cs="Arial"/>
          <w:b/>
          <w:sz w:val="24"/>
          <w:szCs w:val="24"/>
          <w:lang w:val="es-ES"/>
        </w:rPr>
        <w:t>https://www.youtube.com/watch?v=vmrEKFh3up8</w:t>
      </w:r>
      <w:r>
        <w:rPr>
          <w:rStyle w:val="7"/>
          <w:rFonts w:hint="default" w:ascii="Arial" w:hAnsi="Arial" w:cs="Arial"/>
          <w:b/>
          <w:sz w:val="24"/>
          <w:szCs w:val="24"/>
          <w:lang w:val="es-ES"/>
        </w:rPr>
        <w:fldChar w:fldCharType="end"/>
      </w:r>
      <w:r>
        <w:rPr>
          <w:rFonts w:hint="default" w:ascii="Arial" w:hAnsi="Arial" w:cs="Arial"/>
          <w:b/>
          <w:sz w:val="24"/>
          <w:szCs w:val="24"/>
          <w:lang w:val="es-ES"/>
        </w:rPr>
        <w:t xml:space="preserve"> </w:t>
      </w:r>
    </w:p>
    <w:p w14:paraId="26970CBE">
      <w:pPr>
        <w:spacing w:after="0" w:line="240" w:lineRule="auto"/>
        <w:jc w:val="center"/>
        <w:rPr>
          <w:rFonts w:ascii="Arial" w:hAnsi="Arial" w:cs="Arial"/>
          <w:b/>
          <w:szCs w:val="24"/>
          <w:lang w:val="es-ES"/>
        </w:rPr>
      </w:pPr>
    </w:p>
    <w:sectPr>
      <w:headerReference r:id="rId7" w:type="first"/>
      <w:footerReference r:id="rId10" w:type="first"/>
      <w:headerReference r:id="rId5" w:type="default"/>
      <w:footerReference r:id="rId8" w:type="default"/>
      <w:headerReference r:id="rId6" w:type="even"/>
      <w:footerReference r:id="rId9" w:type="even"/>
      <w:pgSz w:w="12240" w:h="15840"/>
      <w:pgMar w:top="1701" w:right="1701" w:bottom="567" w:left="1701"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0002A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0055700"/>
    </w:sdtPr>
    <w:sdtContent>
      <w:p w14:paraId="73432099">
        <w:pPr>
          <w:pStyle w:val="16"/>
          <w:jc w:val="right"/>
        </w:pPr>
        <w:r>
          <w:fldChar w:fldCharType="begin"/>
        </w:r>
        <w:r>
          <w:instrText xml:space="preserve">PAGE   \* MERGEFORMAT</w:instrText>
        </w:r>
        <w:r>
          <w:fldChar w:fldCharType="separate"/>
        </w:r>
        <w:r>
          <w:rPr>
            <w:lang w:val="es-ES"/>
          </w:rPr>
          <w:t>5</w:t>
        </w:r>
        <w:r>
          <w:fldChar w:fldCharType="end"/>
        </w:r>
      </w:p>
    </w:sdtContent>
  </w:sdt>
  <w:p w14:paraId="3D2C924C">
    <w:pPr>
      <w:pStyle w:val="16"/>
    </w:pPr>
    <w:r>
      <w:rPr>
        <w:lang w:val="en-US"/>
      </w:rPr>
      <w:drawing>
        <wp:anchor distT="0" distB="0" distL="114300" distR="114300" simplePos="0" relativeHeight="251660288" behindDoc="1" locked="0" layoutInCell="1" allowOverlap="1">
          <wp:simplePos x="0" y="0"/>
          <wp:positionH relativeFrom="page">
            <wp:posOffset>3810</wp:posOffset>
          </wp:positionH>
          <wp:positionV relativeFrom="paragraph">
            <wp:posOffset>370840</wp:posOffset>
          </wp:positionV>
          <wp:extent cx="7772400" cy="241935"/>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241843"/>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C292A">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CFCAC">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A244A">
    <w:pPr>
      <w:pStyle w:val="14"/>
    </w:pPr>
    <w:r>
      <w:rPr>
        <w:lang w:val="en-US"/>
      </w:rPr>
      <w:drawing>
        <wp:anchor distT="0" distB="0" distL="114300" distR="114300" simplePos="0" relativeHeight="251659264" behindDoc="1" locked="0" layoutInCell="1" allowOverlap="1">
          <wp:simplePos x="0" y="0"/>
          <wp:positionH relativeFrom="page">
            <wp:posOffset>-12700</wp:posOffset>
          </wp:positionH>
          <wp:positionV relativeFrom="paragraph">
            <wp:posOffset>-434975</wp:posOffset>
          </wp:positionV>
          <wp:extent cx="7791450" cy="8528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91450" cy="852493"/>
                  </a:xfrm>
                  <a:prstGeom prst="rect">
                    <a:avLst/>
                  </a:prstGeom>
                </pic:spPr>
              </pic:pic>
            </a:graphicData>
          </a:graphic>
        </wp:anchor>
      </w:drawing>
    </w:r>
  </w:p>
  <w:p w14:paraId="583D06AE">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F7FE4">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592A8">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6C48E1"/>
    <w:multiLevelType w:val="singleLevel"/>
    <w:tmpl w:val="A06C48E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0"/>
  <w:bordersDoNotSurroundFooter w:val="0"/>
  <w:documentProtection w:edit="forms" w:enforcement="0"/>
  <w:autoFormatOverride/>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36B"/>
    <w:rsid w:val="00001B72"/>
    <w:rsid w:val="000043CB"/>
    <w:rsid w:val="00007BC2"/>
    <w:rsid w:val="00030E35"/>
    <w:rsid w:val="00032665"/>
    <w:rsid w:val="00033945"/>
    <w:rsid w:val="000400DB"/>
    <w:rsid w:val="000525DF"/>
    <w:rsid w:val="0005532D"/>
    <w:rsid w:val="00055FAD"/>
    <w:rsid w:val="00056BDC"/>
    <w:rsid w:val="0007021B"/>
    <w:rsid w:val="0007388F"/>
    <w:rsid w:val="00081068"/>
    <w:rsid w:val="00081FAA"/>
    <w:rsid w:val="00094206"/>
    <w:rsid w:val="000A0D23"/>
    <w:rsid w:val="000A1B6E"/>
    <w:rsid w:val="000A3E1F"/>
    <w:rsid w:val="000C373C"/>
    <w:rsid w:val="000D06DB"/>
    <w:rsid w:val="000D3068"/>
    <w:rsid w:val="000F0078"/>
    <w:rsid w:val="000F4AA7"/>
    <w:rsid w:val="00101375"/>
    <w:rsid w:val="001028E2"/>
    <w:rsid w:val="00110D64"/>
    <w:rsid w:val="00116BFC"/>
    <w:rsid w:val="00117F9F"/>
    <w:rsid w:val="001213F0"/>
    <w:rsid w:val="00123EF1"/>
    <w:rsid w:val="00126ABC"/>
    <w:rsid w:val="00136ADC"/>
    <w:rsid w:val="00142530"/>
    <w:rsid w:val="00142971"/>
    <w:rsid w:val="001431F9"/>
    <w:rsid w:val="00155DCB"/>
    <w:rsid w:val="00156A93"/>
    <w:rsid w:val="001606FF"/>
    <w:rsid w:val="00160918"/>
    <w:rsid w:val="001660C1"/>
    <w:rsid w:val="00181139"/>
    <w:rsid w:val="00182B20"/>
    <w:rsid w:val="001870EB"/>
    <w:rsid w:val="00187D1E"/>
    <w:rsid w:val="00190206"/>
    <w:rsid w:val="00191D82"/>
    <w:rsid w:val="0019303C"/>
    <w:rsid w:val="00197B63"/>
    <w:rsid w:val="001A0C94"/>
    <w:rsid w:val="001A2A86"/>
    <w:rsid w:val="001B0D27"/>
    <w:rsid w:val="001B1B3B"/>
    <w:rsid w:val="001B2983"/>
    <w:rsid w:val="001B4D57"/>
    <w:rsid w:val="001C41BB"/>
    <w:rsid w:val="001D232D"/>
    <w:rsid w:val="001E3921"/>
    <w:rsid w:val="001E7901"/>
    <w:rsid w:val="001F12FD"/>
    <w:rsid w:val="001F33FB"/>
    <w:rsid w:val="001F3E8B"/>
    <w:rsid w:val="001F5473"/>
    <w:rsid w:val="00200475"/>
    <w:rsid w:val="002056A4"/>
    <w:rsid w:val="00206901"/>
    <w:rsid w:val="002116C3"/>
    <w:rsid w:val="0021621E"/>
    <w:rsid w:val="0022034F"/>
    <w:rsid w:val="002249A3"/>
    <w:rsid w:val="00225B01"/>
    <w:rsid w:val="00235A0B"/>
    <w:rsid w:val="002413B5"/>
    <w:rsid w:val="00242EF7"/>
    <w:rsid w:val="00245DAE"/>
    <w:rsid w:val="00253A6E"/>
    <w:rsid w:val="00256349"/>
    <w:rsid w:val="00261A7F"/>
    <w:rsid w:val="00262587"/>
    <w:rsid w:val="00262A10"/>
    <w:rsid w:val="00262FC6"/>
    <w:rsid w:val="00263995"/>
    <w:rsid w:val="0026404C"/>
    <w:rsid w:val="00287AB6"/>
    <w:rsid w:val="00291DDB"/>
    <w:rsid w:val="002A332C"/>
    <w:rsid w:val="002A6FD2"/>
    <w:rsid w:val="002A77D6"/>
    <w:rsid w:val="002C26E0"/>
    <w:rsid w:val="002D0F68"/>
    <w:rsid w:val="002D7A2E"/>
    <w:rsid w:val="002E1675"/>
    <w:rsid w:val="002E1727"/>
    <w:rsid w:val="002E2B4C"/>
    <w:rsid w:val="002F4C67"/>
    <w:rsid w:val="002F791E"/>
    <w:rsid w:val="003009F3"/>
    <w:rsid w:val="0031100F"/>
    <w:rsid w:val="00314A3E"/>
    <w:rsid w:val="0031523F"/>
    <w:rsid w:val="00317163"/>
    <w:rsid w:val="00321762"/>
    <w:rsid w:val="00323EDF"/>
    <w:rsid w:val="003311D5"/>
    <w:rsid w:val="003332B3"/>
    <w:rsid w:val="0033348B"/>
    <w:rsid w:val="00337E8E"/>
    <w:rsid w:val="003408B2"/>
    <w:rsid w:val="00341A21"/>
    <w:rsid w:val="00343EFB"/>
    <w:rsid w:val="0035553A"/>
    <w:rsid w:val="003555D2"/>
    <w:rsid w:val="00355FAE"/>
    <w:rsid w:val="00357081"/>
    <w:rsid w:val="00363A2A"/>
    <w:rsid w:val="00365561"/>
    <w:rsid w:val="00370173"/>
    <w:rsid w:val="0037215F"/>
    <w:rsid w:val="003822C0"/>
    <w:rsid w:val="003861DB"/>
    <w:rsid w:val="003959F7"/>
    <w:rsid w:val="003C2B7F"/>
    <w:rsid w:val="003D00D3"/>
    <w:rsid w:val="003D23D6"/>
    <w:rsid w:val="003D3AF1"/>
    <w:rsid w:val="003D5249"/>
    <w:rsid w:val="003E188E"/>
    <w:rsid w:val="003E37EB"/>
    <w:rsid w:val="003E56F0"/>
    <w:rsid w:val="003F0C70"/>
    <w:rsid w:val="003F15E6"/>
    <w:rsid w:val="003F1C4C"/>
    <w:rsid w:val="003F5488"/>
    <w:rsid w:val="003F6F85"/>
    <w:rsid w:val="004106AE"/>
    <w:rsid w:val="00411A99"/>
    <w:rsid w:val="00432040"/>
    <w:rsid w:val="00434234"/>
    <w:rsid w:val="0043461E"/>
    <w:rsid w:val="00436F23"/>
    <w:rsid w:val="00440EC9"/>
    <w:rsid w:val="00457939"/>
    <w:rsid w:val="0046334A"/>
    <w:rsid w:val="00473FD8"/>
    <w:rsid w:val="004767EE"/>
    <w:rsid w:val="004832EA"/>
    <w:rsid w:val="0048486D"/>
    <w:rsid w:val="00490EBF"/>
    <w:rsid w:val="0049275D"/>
    <w:rsid w:val="004A05A2"/>
    <w:rsid w:val="004A21B3"/>
    <w:rsid w:val="004A7507"/>
    <w:rsid w:val="004B2540"/>
    <w:rsid w:val="004B4C80"/>
    <w:rsid w:val="004B5BA4"/>
    <w:rsid w:val="004B64A2"/>
    <w:rsid w:val="004C0A0F"/>
    <w:rsid w:val="004D2469"/>
    <w:rsid w:val="004D49C3"/>
    <w:rsid w:val="004E0FD1"/>
    <w:rsid w:val="004E3093"/>
    <w:rsid w:val="004E6AC6"/>
    <w:rsid w:val="004F1040"/>
    <w:rsid w:val="004F6F7D"/>
    <w:rsid w:val="00505AAF"/>
    <w:rsid w:val="005067B4"/>
    <w:rsid w:val="00514957"/>
    <w:rsid w:val="00520BAC"/>
    <w:rsid w:val="00530ECF"/>
    <w:rsid w:val="005325CD"/>
    <w:rsid w:val="00532F38"/>
    <w:rsid w:val="005369CC"/>
    <w:rsid w:val="00543FEC"/>
    <w:rsid w:val="00554851"/>
    <w:rsid w:val="005564AF"/>
    <w:rsid w:val="005621FB"/>
    <w:rsid w:val="0056245A"/>
    <w:rsid w:val="00562F6C"/>
    <w:rsid w:val="00564F37"/>
    <w:rsid w:val="00567697"/>
    <w:rsid w:val="0057087B"/>
    <w:rsid w:val="00577B5E"/>
    <w:rsid w:val="00581883"/>
    <w:rsid w:val="00583B51"/>
    <w:rsid w:val="00590DB1"/>
    <w:rsid w:val="00591EA2"/>
    <w:rsid w:val="005A0B55"/>
    <w:rsid w:val="005A1A7E"/>
    <w:rsid w:val="005A49B5"/>
    <w:rsid w:val="005A6F18"/>
    <w:rsid w:val="005B3101"/>
    <w:rsid w:val="005C6450"/>
    <w:rsid w:val="005D4172"/>
    <w:rsid w:val="005D7DAD"/>
    <w:rsid w:val="005E2EB7"/>
    <w:rsid w:val="005E5A14"/>
    <w:rsid w:val="005F0B9A"/>
    <w:rsid w:val="005F2B15"/>
    <w:rsid w:val="00601713"/>
    <w:rsid w:val="00605654"/>
    <w:rsid w:val="00614B4C"/>
    <w:rsid w:val="0061503E"/>
    <w:rsid w:val="006151A3"/>
    <w:rsid w:val="006203C0"/>
    <w:rsid w:val="00627B29"/>
    <w:rsid w:val="0063036A"/>
    <w:rsid w:val="00630E96"/>
    <w:rsid w:val="006378CD"/>
    <w:rsid w:val="006436F7"/>
    <w:rsid w:val="00650199"/>
    <w:rsid w:val="00650319"/>
    <w:rsid w:val="00653E64"/>
    <w:rsid w:val="00655C25"/>
    <w:rsid w:val="006563D8"/>
    <w:rsid w:val="006769CD"/>
    <w:rsid w:val="00682C46"/>
    <w:rsid w:val="006833AE"/>
    <w:rsid w:val="00683E71"/>
    <w:rsid w:val="006923C4"/>
    <w:rsid w:val="006974C5"/>
    <w:rsid w:val="006A0D5B"/>
    <w:rsid w:val="006A1DAD"/>
    <w:rsid w:val="006B4931"/>
    <w:rsid w:val="006C00FA"/>
    <w:rsid w:val="006C4392"/>
    <w:rsid w:val="006C5A8B"/>
    <w:rsid w:val="006C658E"/>
    <w:rsid w:val="006C6B28"/>
    <w:rsid w:val="006D3369"/>
    <w:rsid w:val="006D4F61"/>
    <w:rsid w:val="006D6768"/>
    <w:rsid w:val="006D71C5"/>
    <w:rsid w:val="006D785E"/>
    <w:rsid w:val="006E484A"/>
    <w:rsid w:val="006F0246"/>
    <w:rsid w:val="006F19FA"/>
    <w:rsid w:val="006F2869"/>
    <w:rsid w:val="006F2F2A"/>
    <w:rsid w:val="006F7ED3"/>
    <w:rsid w:val="007107EC"/>
    <w:rsid w:val="0072009E"/>
    <w:rsid w:val="007212E2"/>
    <w:rsid w:val="00726739"/>
    <w:rsid w:val="00726EFF"/>
    <w:rsid w:val="00727ED0"/>
    <w:rsid w:val="007323E8"/>
    <w:rsid w:val="00732CEB"/>
    <w:rsid w:val="00740612"/>
    <w:rsid w:val="00741969"/>
    <w:rsid w:val="007440FC"/>
    <w:rsid w:val="00744CF8"/>
    <w:rsid w:val="00745119"/>
    <w:rsid w:val="00746C3F"/>
    <w:rsid w:val="007472E9"/>
    <w:rsid w:val="007476F1"/>
    <w:rsid w:val="00753E03"/>
    <w:rsid w:val="0075410E"/>
    <w:rsid w:val="00763326"/>
    <w:rsid w:val="00765A53"/>
    <w:rsid w:val="007668F9"/>
    <w:rsid w:val="00782850"/>
    <w:rsid w:val="00791863"/>
    <w:rsid w:val="00791F57"/>
    <w:rsid w:val="0079539C"/>
    <w:rsid w:val="007955F7"/>
    <w:rsid w:val="007A6B4A"/>
    <w:rsid w:val="007A781A"/>
    <w:rsid w:val="007B1F7C"/>
    <w:rsid w:val="007B25BF"/>
    <w:rsid w:val="007B444C"/>
    <w:rsid w:val="007C21F4"/>
    <w:rsid w:val="007D0CC1"/>
    <w:rsid w:val="007D249E"/>
    <w:rsid w:val="007E0B4C"/>
    <w:rsid w:val="007F250F"/>
    <w:rsid w:val="007F35E9"/>
    <w:rsid w:val="008015B6"/>
    <w:rsid w:val="00802700"/>
    <w:rsid w:val="0080299D"/>
    <w:rsid w:val="00804F34"/>
    <w:rsid w:val="008104B8"/>
    <w:rsid w:val="00821784"/>
    <w:rsid w:val="008219B3"/>
    <w:rsid w:val="0082265B"/>
    <w:rsid w:val="00822AFA"/>
    <w:rsid w:val="00826E73"/>
    <w:rsid w:val="00827C85"/>
    <w:rsid w:val="00834F1B"/>
    <w:rsid w:val="0084194E"/>
    <w:rsid w:val="00851E8E"/>
    <w:rsid w:val="0085438E"/>
    <w:rsid w:val="008548AE"/>
    <w:rsid w:val="008569CF"/>
    <w:rsid w:val="008577EC"/>
    <w:rsid w:val="008633AF"/>
    <w:rsid w:val="0086701A"/>
    <w:rsid w:val="008674B7"/>
    <w:rsid w:val="0087438D"/>
    <w:rsid w:val="00874742"/>
    <w:rsid w:val="008801A0"/>
    <w:rsid w:val="00880320"/>
    <w:rsid w:val="00882E52"/>
    <w:rsid w:val="00885949"/>
    <w:rsid w:val="008A13AB"/>
    <w:rsid w:val="008A5386"/>
    <w:rsid w:val="008A5756"/>
    <w:rsid w:val="008A5C28"/>
    <w:rsid w:val="008A68E5"/>
    <w:rsid w:val="008B1577"/>
    <w:rsid w:val="008B5717"/>
    <w:rsid w:val="008C09D9"/>
    <w:rsid w:val="008C5FB7"/>
    <w:rsid w:val="008C7655"/>
    <w:rsid w:val="008D1961"/>
    <w:rsid w:val="008E5D8B"/>
    <w:rsid w:val="008E5EA6"/>
    <w:rsid w:val="008E6695"/>
    <w:rsid w:val="00901F90"/>
    <w:rsid w:val="00905467"/>
    <w:rsid w:val="00910E57"/>
    <w:rsid w:val="00911412"/>
    <w:rsid w:val="0091525F"/>
    <w:rsid w:val="00920471"/>
    <w:rsid w:val="00924D6D"/>
    <w:rsid w:val="0092532A"/>
    <w:rsid w:val="00927579"/>
    <w:rsid w:val="00927746"/>
    <w:rsid w:val="00931215"/>
    <w:rsid w:val="009348A3"/>
    <w:rsid w:val="00934A49"/>
    <w:rsid w:val="009415DD"/>
    <w:rsid w:val="009435DC"/>
    <w:rsid w:val="00954DA0"/>
    <w:rsid w:val="00955415"/>
    <w:rsid w:val="00956609"/>
    <w:rsid w:val="00960E45"/>
    <w:rsid w:val="009618C6"/>
    <w:rsid w:val="00961BB6"/>
    <w:rsid w:val="009665AB"/>
    <w:rsid w:val="00967882"/>
    <w:rsid w:val="00982C87"/>
    <w:rsid w:val="00992D16"/>
    <w:rsid w:val="009937D5"/>
    <w:rsid w:val="00996A5C"/>
    <w:rsid w:val="009A01D8"/>
    <w:rsid w:val="009B59D8"/>
    <w:rsid w:val="009C2AA9"/>
    <w:rsid w:val="009C3314"/>
    <w:rsid w:val="009C422B"/>
    <w:rsid w:val="009C4A7E"/>
    <w:rsid w:val="009D538B"/>
    <w:rsid w:val="009E3519"/>
    <w:rsid w:val="009E696B"/>
    <w:rsid w:val="009F0454"/>
    <w:rsid w:val="009F7280"/>
    <w:rsid w:val="009F755B"/>
    <w:rsid w:val="00A13C49"/>
    <w:rsid w:val="00A146DF"/>
    <w:rsid w:val="00A20535"/>
    <w:rsid w:val="00A36016"/>
    <w:rsid w:val="00A37440"/>
    <w:rsid w:val="00A46DFE"/>
    <w:rsid w:val="00A57778"/>
    <w:rsid w:val="00A577CD"/>
    <w:rsid w:val="00A63588"/>
    <w:rsid w:val="00A64282"/>
    <w:rsid w:val="00A818CE"/>
    <w:rsid w:val="00A82BE4"/>
    <w:rsid w:val="00A86704"/>
    <w:rsid w:val="00A877BF"/>
    <w:rsid w:val="00A9039A"/>
    <w:rsid w:val="00A92E4C"/>
    <w:rsid w:val="00A9495F"/>
    <w:rsid w:val="00AA3465"/>
    <w:rsid w:val="00AB1EFB"/>
    <w:rsid w:val="00AB72CD"/>
    <w:rsid w:val="00AC1A6B"/>
    <w:rsid w:val="00AC50D5"/>
    <w:rsid w:val="00AC5B19"/>
    <w:rsid w:val="00AC5D91"/>
    <w:rsid w:val="00AD71BF"/>
    <w:rsid w:val="00AE50BF"/>
    <w:rsid w:val="00AE73E1"/>
    <w:rsid w:val="00AE7C6A"/>
    <w:rsid w:val="00AF1CC2"/>
    <w:rsid w:val="00AF4F13"/>
    <w:rsid w:val="00AF589D"/>
    <w:rsid w:val="00AF719F"/>
    <w:rsid w:val="00B02CA3"/>
    <w:rsid w:val="00B0506C"/>
    <w:rsid w:val="00B06040"/>
    <w:rsid w:val="00B07A32"/>
    <w:rsid w:val="00B1118E"/>
    <w:rsid w:val="00B14F87"/>
    <w:rsid w:val="00B16EB9"/>
    <w:rsid w:val="00B242F2"/>
    <w:rsid w:val="00B35F8D"/>
    <w:rsid w:val="00B40059"/>
    <w:rsid w:val="00B445D4"/>
    <w:rsid w:val="00B47D2E"/>
    <w:rsid w:val="00B52512"/>
    <w:rsid w:val="00B54E68"/>
    <w:rsid w:val="00B56915"/>
    <w:rsid w:val="00B65F48"/>
    <w:rsid w:val="00B66D3B"/>
    <w:rsid w:val="00B71A2E"/>
    <w:rsid w:val="00B75C76"/>
    <w:rsid w:val="00B83CD0"/>
    <w:rsid w:val="00B87066"/>
    <w:rsid w:val="00B90A13"/>
    <w:rsid w:val="00B94234"/>
    <w:rsid w:val="00BA5056"/>
    <w:rsid w:val="00BA5603"/>
    <w:rsid w:val="00BB11B1"/>
    <w:rsid w:val="00BB3E0D"/>
    <w:rsid w:val="00BC1E8E"/>
    <w:rsid w:val="00BC74CC"/>
    <w:rsid w:val="00BC7CB5"/>
    <w:rsid w:val="00BD14BC"/>
    <w:rsid w:val="00BD4314"/>
    <w:rsid w:val="00BD5F1E"/>
    <w:rsid w:val="00BE2CFC"/>
    <w:rsid w:val="00BE4D4A"/>
    <w:rsid w:val="00BF402F"/>
    <w:rsid w:val="00BF4C03"/>
    <w:rsid w:val="00BF5155"/>
    <w:rsid w:val="00BF6FE5"/>
    <w:rsid w:val="00C02DC8"/>
    <w:rsid w:val="00C03BAC"/>
    <w:rsid w:val="00C05199"/>
    <w:rsid w:val="00C05E67"/>
    <w:rsid w:val="00C07FA4"/>
    <w:rsid w:val="00C116BF"/>
    <w:rsid w:val="00C12ACC"/>
    <w:rsid w:val="00C160C4"/>
    <w:rsid w:val="00C211B6"/>
    <w:rsid w:val="00C249EC"/>
    <w:rsid w:val="00C2569A"/>
    <w:rsid w:val="00C3062E"/>
    <w:rsid w:val="00C31CA3"/>
    <w:rsid w:val="00C3269D"/>
    <w:rsid w:val="00C40A57"/>
    <w:rsid w:val="00C57685"/>
    <w:rsid w:val="00C60BF1"/>
    <w:rsid w:val="00C65E3E"/>
    <w:rsid w:val="00C70F32"/>
    <w:rsid w:val="00C72181"/>
    <w:rsid w:val="00C73D80"/>
    <w:rsid w:val="00C74199"/>
    <w:rsid w:val="00C76901"/>
    <w:rsid w:val="00C814FA"/>
    <w:rsid w:val="00C83098"/>
    <w:rsid w:val="00C83ED3"/>
    <w:rsid w:val="00C905B4"/>
    <w:rsid w:val="00C91A4D"/>
    <w:rsid w:val="00C97AAD"/>
    <w:rsid w:val="00CA032D"/>
    <w:rsid w:val="00CA5A75"/>
    <w:rsid w:val="00CB36D4"/>
    <w:rsid w:val="00CB5081"/>
    <w:rsid w:val="00CB79AE"/>
    <w:rsid w:val="00CC150D"/>
    <w:rsid w:val="00CC436B"/>
    <w:rsid w:val="00CC50CB"/>
    <w:rsid w:val="00CC5CDB"/>
    <w:rsid w:val="00CD032A"/>
    <w:rsid w:val="00CD294E"/>
    <w:rsid w:val="00CD40ED"/>
    <w:rsid w:val="00CD55AB"/>
    <w:rsid w:val="00CD596B"/>
    <w:rsid w:val="00CD5D40"/>
    <w:rsid w:val="00CE1003"/>
    <w:rsid w:val="00CE3E6C"/>
    <w:rsid w:val="00CE7BFC"/>
    <w:rsid w:val="00CF03FC"/>
    <w:rsid w:val="00CF066B"/>
    <w:rsid w:val="00CF2C79"/>
    <w:rsid w:val="00D016E9"/>
    <w:rsid w:val="00D04AD6"/>
    <w:rsid w:val="00D10352"/>
    <w:rsid w:val="00D141A5"/>
    <w:rsid w:val="00D142F1"/>
    <w:rsid w:val="00D17549"/>
    <w:rsid w:val="00D22567"/>
    <w:rsid w:val="00D262A5"/>
    <w:rsid w:val="00D31554"/>
    <w:rsid w:val="00D34025"/>
    <w:rsid w:val="00D37DCF"/>
    <w:rsid w:val="00D46E5F"/>
    <w:rsid w:val="00D547A4"/>
    <w:rsid w:val="00D57150"/>
    <w:rsid w:val="00D6104D"/>
    <w:rsid w:val="00D6501C"/>
    <w:rsid w:val="00D70F00"/>
    <w:rsid w:val="00D77AA3"/>
    <w:rsid w:val="00D84C79"/>
    <w:rsid w:val="00D8524F"/>
    <w:rsid w:val="00D85B7D"/>
    <w:rsid w:val="00D97330"/>
    <w:rsid w:val="00DA44F9"/>
    <w:rsid w:val="00DA4760"/>
    <w:rsid w:val="00DA4F45"/>
    <w:rsid w:val="00DC1538"/>
    <w:rsid w:val="00DC4EB6"/>
    <w:rsid w:val="00DD51A1"/>
    <w:rsid w:val="00DD5D63"/>
    <w:rsid w:val="00DD6C8F"/>
    <w:rsid w:val="00DD7434"/>
    <w:rsid w:val="00DE1C47"/>
    <w:rsid w:val="00DE1F0E"/>
    <w:rsid w:val="00DE4A56"/>
    <w:rsid w:val="00DE7B1E"/>
    <w:rsid w:val="00DF12A8"/>
    <w:rsid w:val="00DF6601"/>
    <w:rsid w:val="00DF6AD4"/>
    <w:rsid w:val="00E01F56"/>
    <w:rsid w:val="00E02728"/>
    <w:rsid w:val="00E10865"/>
    <w:rsid w:val="00E16B90"/>
    <w:rsid w:val="00E207FB"/>
    <w:rsid w:val="00E24DA9"/>
    <w:rsid w:val="00E25F96"/>
    <w:rsid w:val="00E31830"/>
    <w:rsid w:val="00E36DFC"/>
    <w:rsid w:val="00E37324"/>
    <w:rsid w:val="00E414B8"/>
    <w:rsid w:val="00E45078"/>
    <w:rsid w:val="00E50AB6"/>
    <w:rsid w:val="00E56264"/>
    <w:rsid w:val="00E57A37"/>
    <w:rsid w:val="00E57ED1"/>
    <w:rsid w:val="00E61B93"/>
    <w:rsid w:val="00E63B51"/>
    <w:rsid w:val="00E63B60"/>
    <w:rsid w:val="00E64309"/>
    <w:rsid w:val="00E70636"/>
    <w:rsid w:val="00E909B4"/>
    <w:rsid w:val="00E95D7D"/>
    <w:rsid w:val="00E97A88"/>
    <w:rsid w:val="00EA3263"/>
    <w:rsid w:val="00EB1B39"/>
    <w:rsid w:val="00EB275B"/>
    <w:rsid w:val="00EB2A56"/>
    <w:rsid w:val="00EB69B4"/>
    <w:rsid w:val="00EC3A74"/>
    <w:rsid w:val="00ED23C6"/>
    <w:rsid w:val="00ED4CF1"/>
    <w:rsid w:val="00ED4DFC"/>
    <w:rsid w:val="00ED58B5"/>
    <w:rsid w:val="00ED6FCB"/>
    <w:rsid w:val="00EE0655"/>
    <w:rsid w:val="00F10B0C"/>
    <w:rsid w:val="00F12AE0"/>
    <w:rsid w:val="00F15FD6"/>
    <w:rsid w:val="00F22EA3"/>
    <w:rsid w:val="00F243D4"/>
    <w:rsid w:val="00F37F4E"/>
    <w:rsid w:val="00F4000A"/>
    <w:rsid w:val="00F42EBF"/>
    <w:rsid w:val="00F52744"/>
    <w:rsid w:val="00F56544"/>
    <w:rsid w:val="00F665DE"/>
    <w:rsid w:val="00F666BB"/>
    <w:rsid w:val="00F70378"/>
    <w:rsid w:val="00F75747"/>
    <w:rsid w:val="00F92C88"/>
    <w:rsid w:val="00FA27FB"/>
    <w:rsid w:val="00FD1F9D"/>
    <w:rsid w:val="00FD54AC"/>
    <w:rsid w:val="00FD5A65"/>
    <w:rsid w:val="00FD6697"/>
    <w:rsid w:val="00FD7AF9"/>
    <w:rsid w:val="00FE584D"/>
    <w:rsid w:val="00FF48E9"/>
    <w:rsid w:val="08733A28"/>
    <w:rsid w:val="0EC477F6"/>
    <w:rsid w:val="15246E87"/>
    <w:rsid w:val="1A51CD69"/>
    <w:rsid w:val="2D254642"/>
    <w:rsid w:val="3DF66EF6"/>
    <w:rsid w:val="43301AA5"/>
    <w:rsid w:val="50E9C92E"/>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Verdana" w:hAnsi="Verdana" w:eastAsiaTheme="minorHAnsi" w:cstheme="minorBidi"/>
      <w:sz w:val="24"/>
      <w:szCs w:val="22"/>
      <w:lang w:val="es-CO" w:eastAsia="en-US" w:bidi="ar-SA"/>
    </w:rPr>
  </w:style>
  <w:style w:type="paragraph" w:styleId="2">
    <w:name w:val="heading 1"/>
    <w:basedOn w:val="1"/>
    <w:next w:val="1"/>
    <w:link w:val="30"/>
    <w:qFormat/>
    <w:uiPriority w:val="9"/>
    <w:pPr>
      <w:keepNext/>
      <w:keepLines/>
      <w:spacing w:before="240" w:after="0"/>
      <w:outlineLvl w:val="0"/>
    </w:pPr>
    <w:rPr>
      <w:rFonts w:eastAsiaTheme="majorEastAsia" w:cstheme="majorBidi"/>
      <w:b/>
      <w:szCs w:val="32"/>
    </w:rPr>
  </w:style>
  <w:style w:type="paragraph" w:styleId="3">
    <w:name w:val="heading 2"/>
    <w:basedOn w:val="1"/>
    <w:next w:val="1"/>
    <w:link w:val="31"/>
    <w:unhideWhenUsed/>
    <w:qFormat/>
    <w:uiPriority w:val="9"/>
    <w:pPr>
      <w:keepNext/>
      <w:keepLines/>
      <w:spacing w:before="40" w:after="0"/>
      <w:outlineLvl w:val="1"/>
    </w:pPr>
    <w:rPr>
      <w:rFonts w:asciiTheme="majorHAnsi" w:hAnsiTheme="majorHAnsi" w:eastAsiaTheme="majorEastAsia" w:cstheme="majorBidi"/>
      <w:color w:val="2E75B6" w:themeColor="accent1" w:themeShade="BF"/>
      <w:sz w:val="26"/>
      <w:szCs w:val="26"/>
    </w:rPr>
  </w:style>
  <w:style w:type="character" w:default="1" w:styleId="4">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annotation reference"/>
    <w:basedOn w:val="4"/>
    <w:semiHidden/>
    <w:unhideWhenUsed/>
    <w:qFormat/>
    <w:uiPriority w:val="99"/>
    <w:rPr>
      <w:sz w:val="16"/>
      <w:szCs w:val="16"/>
    </w:rPr>
  </w:style>
  <w:style w:type="character" w:styleId="7">
    <w:name w:val="Hyperlink"/>
    <w:basedOn w:val="4"/>
    <w:unhideWhenUsed/>
    <w:qFormat/>
    <w:uiPriority w:val="99"/>
    <w:rPr>
      <w:color w:val="0563C1" w:themeColor="hyperlink"/>
      <w:u w:val="single"/>
      <w14:textFill>
        <w14:solidFill>
          <w14:schemeClr w14:val="hlink"/>
        </w14:solidFill>
      </w14:textFill>
    </w:rPr>
  </w:style>
  <w:style w:type="character" w:styleId="8">
    <w:name w:val="FollowedHyperlink"/>
    <w:basedOn w:val="4"/>
    <w:semiHidden/>
    <w:unhideWhenUsed/>
    <w:qFormat/>
    <w:uiPriority w:val="99"/>
    <w:rPr>
      <w:color w:val="954F72" w:themeColor="followedHyperlink"/>
      <w:u w:val="single"/>
      <w14:textFill>
        <w14:solidFill>
          <w14:schemeClr w14:val="folHlink"/>
        </w14:solidFill>
      </w14:textFill>
    </w:rPr>
  </w:style>
  <w:style w:type="character" w:styleId="9">
    <w:name w:val="Strong"/>
    <w:basedOn w:val="4"/>
    <w:qFormat/>
    <w:uiPriority w:val="22"/>
    <w:rPr>
      <w:b/>
      <w:bCs/>
    </w:rPr>
  </w:style>
  <w:style w:type="paragraph" w:styleId="10">
    <w:name w:val="caption"/>
    <w:basedOn w:val="1"/>
    <w:next w:val="1"/>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1">
    <w:name w:val="annotation subject"/>
    <w:basedOn w:val="12"/>
    <w:next w:val="12"/>
    <w:link w:val="27"/>
    <w:semiHidden/>
    <w:unhideWhenUsed/>
    <w:qFormat/>
    <w:uiPriority w:val="99"/>
    <w:rPr>
      <w:b/>
      <w:bCs/>
    </w:rPr>
  </w:style>
  <w:style w:type="paragraph" w:styleId="12">
    <w:name w:val="annotation text"/>
    <w:basedOn w:val="1"/>
    <w:link w:val="26"/>
    <w:unhideWhenUsed/>
    <w:qFormat/>
    <w:uiPriority w:val="99"/>
    <w:pPr>
      <w:spacing w:line="240" w:lineRule="auto"/>
    </w:pPr>
    <w:rPr>
      <w:sz w:val="20"/>
      <w:szCs w:val="20"/>
    </w:rPr>
  </w:style>
  <w:style w:type="paragraph" w:styleId="13">
    <w:name w:val="Balloon Text"/>
    <w:basedOn w:val="1"/>
    <w:link w:val="25"/>
    <w:semiHidden/>
    <w:unhideWhenUsed/>
    <w:qFormat/>
    <w:uiPriority w:val="99"/>
    <w:pPr>
      <w:spacing w:after="0" w:line="240" w:lineRule="auto"/>
    </w:pPr>
    <w:rPr>
      <w:rFonts w:ascii="Segoe UI" w:hAnsi="Segoe UI" w:cs="Segoe UI"/>
      <w:sz w:val="18"/>
      <w:szCs w:val="18"/>
    </w:rPr>
  </w:style>
  <w:style w:type="paragraph" w:styleId="14">
    <w:name w:val="header"/>
    <w:basedOn w:val="1"/>
    <w:link w:val="19"/>
    <w:unhideWhenUsed/>
    <w:qFormat/>
    <w:uiPriority w:val="99"/>
    <w:pPr>
      <w:tabs>
        <w:tab w:val="center" w:pos="4419"/>
        <w:tab w:val="right" w:pos="8838"/>
      </w:tabs>
      <w:spacing w:after="0" w:line="240" w:lineRule="auto"/>
    </w:pPr>
  </w:style>
  <w:style w:type="paragraph" w:styleId="15">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Cs w:val="24"/>
      <w:lang w:val="en-US"/>
    </w:rPr>
  </w:style>
  <w:style w:type="paragraph" w:styleId="16">
    <w:name w:val="footer"/>
    <w:basedOn w:val="1"/>
    <w:link w:val="20"/>
    <w:unhideWhenUsed/>
    <w:qFormat/>
    <w:uiPriority w:val="99"/>
    <w:pPr>
      <w:tabs>
        <w:tab w:val="center" w:pos="4419"/>
        <w:tab w:val="right" w:pos="8838"/>
      </w:tabs>
      <w:spacing w:after="0" w:line="240" w:lineRule="auto"/>
    </w:pPr>
  </w:style>
  <w:style w:type="paragraph" w:styleId="17">
    <w:name w:val="Title"/>
    <w:basedOn w:val="1"/>
    <w:next w:val="1"/>
    <w:link w:val="28"/>
    <w:qFormat/>
    <w:uiPriority w:val="10"/>
    <w:pPr>
      <w:spacing w:after="0" w:line="360" w:lineRule="auto"/>
      <w:contextualSpacing/>
      <w:jc w:val="center"/>
    </w:pPr>
    <w:rPr>
      <w:rFonts w:eastAsiaTheme="majorEastAsia" w:cstheme="majorBidi"/>
      <w:b/>
      <w:color w:val="000000" w:themeColor="text1"/>
      <w:spacing w:val="-10"/>
      <w:kern w:val="28"/>
      <w:szCs w:val="56"/>
      <w14:textFill>
        <w14:solidFill>
          <w14:schemeClr w14:val="tx1"/>
        </w14:solidFill>
      </w14:textFill>
    </w:rPr>
  </w:style>
  <w:style w:type="table" w:styleId="18">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Encabezado Car"/>
    <w:basedOn w:val="4"/>
    <w:link w:val="14"/>
    <w:qFormat/>
    <w:uiPriority w:val="99"/>
  </w:style>
  <w:style w:type="character" w:customStyle="1" w:styleId="20">
    <w:name w:val="Pie de página Car"/>
    <w:basedOn w:val="4"/>
    <w:link w:val="16"/>
    <w:qFormat/>
    <w:uiPriority w:val="99"/>
  </w:style>
  <w:style w:type="paragraph" w:styleId="21">
    <w:name w:val="List Paragraph"/>
    <w:basedOn w:val="1"/>
    <w:qFormat/>
    <w:uiPriority w:val="34"/>
    <w:pPr>
      <w:ind w:left="720"/>
      <w:contextualSpacing/>
    </w:pPr>
  </w:style>
  <w:style w:type="paragraph" w:styleId="22">
    <w:name w:val="No Spacing"/>
    <w:link w:val="33"/>
    <w:qFormat/>
    <w:uiPriority w:val="1"/>
    <w:rPr>
      <w:rFonts w:ascii="Times New Roman" w:hAnsi="Times New Roman" w:eastAsiaTheme="minorHAnsi" w:cstheme="minorBidi"/>
      <w:sz w:val="24"/>
      <w:szCs w:val="22"/>
      <w:lang w:val="es-CO" w:eastAsia="en-US" w:bidi="ar-SA"/>
    </w:rPr>
  </w:style>
  <w:style w:type="character" w:styleId="23">
    <w:name w:val="Placeholder Text"/>
    <w:basedOn w:val="4"/>
    <w:semiHidden/>
    <w:qFormat/>
    <w:uiPriority w:val="99"/>
    <w:rPr>
      <w:color w:val="808080"/>
    </w:rPr>
  </w:style>
  <w:style w:type="table" w:customStyle="1" w:styleId="24">
    <w:name w:val="Cuadrícula de tabla clara1"/>
    <w:basedOn w:val="5"/>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25">
    <w:name w:val="Texto de globo Car"/>
    <w:basedOn w:val="4"/>
    <w:link w:val="13"/>
    <w:semiHidden/>
    <w:qFormat/>
    <w:uiPriority w:val="99"/>
    <w:rPr>
      <w:rFonts w:ascii="Segoe UI" w:hAnsi="Segoe UI" w:cs="Segoe UI"/>
      <w:sz w:val="18"/>
      <w:szCs w:val="18"/>
    </w:rPr>
  </w:style>
  <w:style w:type="character" w:customStyle="1" w:styleId="26">
    <w:name w:val="Texto comentario Car"/>
    <w:basedOn w:val="4"/>
    <w:link w:val="12"/>
    <w:qFormat/>
    <w:uiPriority w:val="99"/>
    <w:rPr>
      <w:sz w:val="20"/>
      <w:szCs w:val="20"/>
    </w:rPr>
  </w:style>
  <w:style w:type="character" w:customStyle="1" w:styleId="27">
    <w:name w:val="Asunto del comentario Car"/>
    <w:basedOn w:val="26"/>
    <w:link w:val="11"/>
    <w:semiHidden/>
    <w:qFormat/>
    <w:uiPriority w:val="99"/>
    <w:rPr>
      <w:b/>
      <w:bCs/>
      <w:sz w:val="20"/>
      <w:szCs w:val="20"/>
    </w:rPr>
  </w:style>
  <w:style w:type="character" w:customStyle="1" w:styleId="28">
    <w:name w:val="Título Car"/>
    <w:basedOn w:val="4"/>
    <w:link w:val="17"/>
    <w:qFormat/>
    <w:uiPriority w:val="10"/>
    <w:rPr>
      <w:rFonts w:ascii="Verdana" w:hAnsi="Verdana" w:eastAsiaTheme="majorEastAsia" w:cstheme="majorBidi"/>
      <w:b/>
      <w:color w:val="000000" w:themeColor="text1"/>
      <w:spacing w:val="-10"/>
      <w:kern w:val="28"/>
      <w:sz w:val="24"/>
      <w:szCs w:val="56"/>
      <w14:textFill>
        <w14:solidFill>
          <w14:schemeClr w14:val="tx1"/>
        </w14:solidFill>
      </w14:textFill>
    </w:rPr>
  </w:style>
  <w:style w:type="character" w:customStyle="1" w:styleId="29">
    <w:name w:val="Unresolved Mention"/>
    <w:basedOn w:val="4"/>
    <w:semiHidden/>
    <w:unhideWhenUsed/>
    <w:qFormat/>
    <w:uiPriority w:val="99"/>
    <w:rPr>
      <w:color w:val="605E5C"/>
      <w:shd w:val="clear" w:color="auto" w:fill="E1DFDD"/>
    </w:rPr>
  </w:style>
  <w:style w:type="character" w:customStyle="1" w:styleId="30">
    <w:name w:val="Título 1 Car"/>
    <w:basedOn w:val="4"/>
    <w:link w:val="2"/>
    <w:qFormat/>
    <w:uiPriority w:val="9"/>
    <w:rPr>
      <w:rFonts w:ascii="Verdana" w:hAnsi="Verdana" w:eastAsiaTheme="majorEastAsia" w:cstheme="majorBidi"/>
      <w:b/>
      <w:sz w:val="24"/>
      <w:szCs w:val="32"/>
    </w:rPr>
  </w:style>
  <w:style w:type="character" w:customStyle="1" w:styleId="31">
    <w:name w:val="Título 2 Car"/>
    <w:basedOn w:val="4"/>
    <w:link w:val="3"/>
    <w:qFormat/>
    <w:uiPriority w:val="9"/>
    <w:rPr>
      <w:rFonts w:asciiTheme="majorHAnsi" w:hAnsiTheme="majorHAnsi" w:eastAsiaTheme="majorEastAsia" w:cstheme="majorBidi"/>
      <w:color w:val="2E75B6" w:themeColor="accent1" w:themeShade="BF"/>
      <w:sz w:val="26"/>
      <w:szCs w:val="26"/>
    </w:rPr>
  </w:style>
  <w:style w:type="character" w:customStyle="1" w:styleId="32">
    <w:name w:val="Estilo1"/>
    <w:basedOn w:val="4"/>
    <w:qFormat/>
    <w:uiPriority w:val="1"/>
    <w:rPr>
      <w:rFonts w:ascii="Verdana" w:hAnsi="Verdana"/>
      <w:sz w:val="24"/>
    </w:rPr>
  </w:style>
  <w:style w:type="character" w:customStyle="1" w:styleId="33">
    <w:name w:val="Sin espaciado Car"/>
    <w:basedOn w:val="4"/>
    <w:link w:val="22"/>
    <w:qFormat/>
    <w:uiPriority w:val="1"/>
    <w:rPr>
      <w:rFonts w:ascii="Times New Roman" w:hAnsi="Times New Roman"/>
      <w:sz w:val="24"/>
    </w:rPr>
  </w:style>
  <w:style w:type="character" w:customStyle="1" w:styleId="34">
    <w:name w:val="hgkelc"/>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4.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4.jpeg"/><Relationship Id="rId12" Type="http://schemas.openxmlformats.org/officeDocument/2006/relationships/image" Target="../NUL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A539D7A40DA49069B9A7C2A4E67BD6B"/>
        <w:style w:val=""/>
        <w:category>
          <w:name w:val="General"/>
          <w:gallery w:val="placeholder"/>
        </w:category>
        <w:types>
          <w:type w:val="bbPlcHdr"/>
        </w:types>
        <w:behaviors>
          <w:behavior w:val="content"/>
        </w:behaviors>
        <w:description w:val=""/>
        <w:guid w:val="{C24B14FA-11BE-4C52-9795-2FD7520896D3}"/>
      </w:docPartPr>
      <w:docPartBody>
        <w:p w14:paraId="0E29E9A6">
          <w:pPr>
            <w:pStyle w:val="5"/>
          </w:pPr>
          <w:r>
            <w:rPr>
              <w:rStyle w:val="4"/>
            </w:rPr>
            <w:t>Elija un elemento.</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BD1"/>
    <w:rsid w:val="00091B01"/>
    <w:rsid w:val="00515041"/>
    <w:rsid w:val="009620BA"/>
    <w:rsid w:val="00BB11B1"/>
    <w:rsid w:val="00C47BD1"/>
    <w:rsid w:val="00C96152"/>
    <w:rsid w:val="00D56EF2"/>
    <w:rsid w:val="00FE1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3A539D7A40DA49069B9A7C2A4E67BD6B"/>
    <w:qFormat/>
    <w:uiPriority w:val="0"/>
    <w:pPr>
      <w:spacing w:after="160" w:line="278" w:lineRule="auto"/>
    </w:pPr>
    <w:rPr>
      <w:rFonts w:asciiTheme="minorHAnsi" w:hAnsiTheme="minorHAnsi" w:eastAsiaTheme="minorEastAsia" w:cstheme="minorBidi"/>
      <w:kern w:val="2"/>
      <w:sz w:val="24"/>
      <w:szCs w:val="24"/>
      <w:lang w:val="en-US" w:eastAsia="en-US" w:bidi="ar-SA"/>
      <w14:ligatures w14:val="standardContextual"/>
    </w:rPr>
  </w:style>
</w:styl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84B464B1D347F04298FC707333A50E42" ma:contentTypeVersion="14" ma:contentTypeDescription="Crear nuevo documento." ma:contentTypeScope="" ma:versionID="269e7ebf25da21f397728440c9741dec">
  <xsd:schema xmlns:xsd="http://www.w3.org/2001/XMLSchema" xmlns:xs="http://www.w3.org/2001/XMLSchema" xmlns:p="http://schemas.microsoft.com/office/2006/metadata/properties" xmlns:ns2="9874bfdb-7aa0-40e8-a165-684c4e3872d8" xmlns:ns3="f157a931-c02a-4cc2-8c33-3ee4ce8e004b" targetNamespace="http://schemas.microsoft.com/office/2006/metadata/properties" ma:root="true" ma:fieldsID="100d3f0cdd1cfe66f3c450f702f04a39" ns2:_="" ns3:_="">
    <xsd:import namespace="9874bfdb-7aa0-40e8-a165-684c4e3872d8"/>
    <xsd:import namespace="f157a931-c02a-4cc2-8c33-3ee4ce8e004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74bfdb-7aa0-40e8-a165-684c4e387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9242bb89-d187-4b37-ae3c-881a0dbe46c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57a931-c02a-4cc2-8c33-3ee4ce8e004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a2ab9db-3604-4dbb-abec-63d33a238f7d}" ma:internalName="TaxCatchAll" ma:showField="CatchAllData" ma:web="f157a931-c02a-4cc2-8c33-3ee4ce8e004b">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157a931-c02a-4cc2-8c33-3ee4ce8e004b" xsi:nil="true"/>
    <lcf76f155ced4ddcb4097134ff3c332f xmlns="9874bfdb-7aa0-40e8-a165-684c4e3872d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0013BB-20C1-4A9B-866D-0EEDA22D710C}">
  <ds:schemaRefs/>
</ds:datastoreItem>
</file>

<file path=customXml/itemProps2.xml><?xml version="1.0" encoding="utf-8"?>
<ds:datastoreItem xmlns:ds="http://schemas.openxmlformats.org/officeDocument/2006/customXml" ds:itemID="{357189B2-C04A-45B4-BCE2-850544D1EEC3}">
  <ds:schemaRefs/>
</ds:datastoreItem>
</file>

<file path=customXml/itemProps3.xml><?xml version="1.0" encoding="utf-8"?>
<ds:datastoreItem xmlns:ds="http://schemas.openxmlformats.org/officeDocument/2006/customXml" ds:itemID="{CF5957B4-2219-4F55-9EE3-D4985BDD4816}">
  <ds:schemaRefs/>
</ds:datastoreItem>
</file>

<file path=customXml/itemProps4.xml><?xml version="1.0" encoding="utf-8"?>
<ds:datastoreItem xmlns:ds="http://schemas.openxmlformats.org/officeDocument/2006/customXml" ds:itemID="{75D1C773-847A-4C0C-99B9-7682BBD19801}">
  <ds:schemaRefs/>
</ds:datastoreItem>
</file>

<file path=docProps/app.xml><?xml version="1.0" encoding="utf-8"?>
<Properties xmlns="http://schemas.openxmlformats.org/officeDocument/2006/extended-properties" xmlns:vt="http://schemas.openxmlformats.org/officeDocument/2006/docPropsVTypes">
  <Template>Normal</Template>
  <Company>Toshiba</Company>
  <Pages>12</Pages>
  <Words>981</Words>
  <Characters>5593</Characters>
  <Lines>46</Lines>
  <Paragraphs>13</Paragraphs>
  <TotalTime>136</TotalTime>
  <ScaleCrop>false</ScaleCrop>
  <LinksUpToDate>false</LinksUpToDate>
  <CharactersWithSpaces>6561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2025-12-14T02:10:00Z</dcterms:created>
  <dc:creator>personal</dc:creator>
  <cp:lastModifiedBy>Catherine Zapata</cp:lastModifiedBy>
  <cp:lastPrinted>2019-10-17T20:52:00Z</cp:lastPrinted>
  <dcterms:modified xsi:type="dcterms:W3CDTF">2026-01-24T03:26:54Z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0x01010084B464B1D347F04298FC707333A50E42</vt:lpwstr>
  </property>
  <property fmtid="{D5CDD505-2E9C-101B-9397-08002B2CF9AE}" pid="3" name="GrammarlyDocumentId">
    <vt:lpwstr>8fcbaab4f612c2924c0619b00712fbf14672b4e3e4c65d00bb4e8532058bf758</vt:lpwstr>
  </property>
  <property fmtid="{D5CDD505-2E9C-101B-9397-08002B2CF9AE}" pid="4" name="KSOProductBuildVer">
    <vt:lpwstr>3082-12.2.0.23196</vt:lpwstr>
  </property>
  <property fmtid="{D5CDD505-2E9C-101B-9397-08002B2CF9AE}" pid="5" name="ICV">
    <vt:lpwstr>72E0B09CADA649A987B469B705C37C36_13</vt:lpwstr>
  </property>
</Properties>
</file>